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2A43" w14:textId="77777777" w:rsidR="00A77C12" w:rsidRPr="00A77C12" w:rsidRDefault="009225F0" w:rsidP="00A77C12">
      <w:pPr>
        <w:spacing w:after="0" w:line="240" w:lineRule="auto"/>
        <w:ind w:right="-720"/>
        <w:rPr>
          <w:rFonts w:ascii="Century Gothic" w:eastAsia="Calibri" w:hAnsi="Century Gothic" w:cs="Verdana"/>
          <w:b/>
          <w:sz w:val="44"/>
          <w:szCs w:val="44"/>
        </w:rPr>
      </w:pPr>
      <w:r>
        <w:rPr>
          <w:rFonts w:ascii="Century Gothic" w:eastAsia="Calibri" w:hAnsi="Century Gothic" w:cs="Verdana"/>
          <w:b/>
          <w:sz w:val="44"/>
          <w:szCs w:val="44"/>
        </w:rPr>
        <w:pict w14:anchorId="56D64533">
          <v:rect id="_x0000_i1025" style="width:0;height:1.5pt" o:hralign="center" o:hrstd="t" o:hr="t" fillcolor="#aca899" stroked="f"/>
        </w:pict>
      </w:r>
    </w:p>
    <w:p w14:paraId="7F73F805" w14:textId="77777777" w:rsidR="00A77C12" w:rsidRPr="00CC686E" w:rsidRDefault="002066A7" w:rsidP="00A77C12">
      <w:pPr>
        <w:spacing w:after="0" w:line="240" w:lineRule="auto"/>
        <w:ind w:right="-720"/>
        <w:jc w:val="center"/>
        <w:rPr>
          <w:rFonts w:ascii="Cambria" w:eastAsia="Calibri" w:hAnsi="Cambria" w:cs="Verdana"/>
          <w:b/>
          <w:i/>
          <w:sz w:val="40"/>
          <w:szCs w:val="40"/>
          <w:lang w:val="sr-Cyrl-RS"/>
        </w:rPr>
      </w:pPr>
      <w:r>
        <w:rPr>
          <w:rFonts w:ascii="Cambria" w:eastAsia="Calibri" w:hAnsi="Cambria" w:cs="Verdana"/>
          <w:b/>
          <w:i/>
          <w:sz w:val="40"/>
          <w:szCs w:val="40"/>
        </w:rPr>
        <w:t>J</w:t>
      </w:r>
      <w:r w:rsidR="00CC686E">
        <w:rPr>
          <w:rFonts w:ascii="Cambria" w:eastAsia="Calibri" w:hAnsi="Cambria" w:cs="Verdana"/>
          <w:b/>
          <w:i/>
          <w:sz w:val="40"/>
          <w:szCs w:val="40"/>
          <w:lang w:val="sr-Cyrl-RS"/>
        </w:rPr>
        <w:t>П</w:t>
      </w:r>
      <w:r>
        <w:rPr>
          <w:rFonts w:ascii="Cambria" w:eastAsia="Calibri" w:hAnsi="Cambria" w:cs="Verdana"/>
          <w:b/>
          <w:i/>
          <w:sz w:val="40"/>
          <w:szCs w:val="40"/>
        </w:rPr>
        <w:t xml:space="preserve"> </w:t>
      </w:r>
      <w:r w:rsidR="00CC686E">
        <w:rPr>
          <w:rFonts w:ascii="Cambria" w:eastAsia="Calibri" w:hAnsi="Cambria" w:cs="Verdana"/>
          <w:b/>
          <w:i/>
          <w:sz w:val="40"/>
          <w:szCs w:val="40"/>
          <w:lang w:val="sr-Cyrl-RS"/>
        </w:rPr>
        <w:t>ЗА</w:t>
      </w:r>
      <w:r>
        <w:rPr>
          <w:rFonts w:ascii="Cambria" w:eastAsia="Calibri" w:hAnsi="Cambria" w:cs="Verdana"/>
          <w:b/>
          <w:i/>
          <w:sz w:val="40"/>
          <w:szCs w:val="40"/>
        </w:rPr>
        <w:t xml:space="preserve"> </w:t>
      </w:r>
      <w:r w:rsidR="00CC686E">
        <w:rPr>
          <w:rFonts w:ascii="Cambria" w:eastAsia="Calibri" w:hAnsi="Cambria" w:cs="Verdana"/>
          <w:b/>
          <w:i/>
          <w:sz w:val="40"/>
          <w:szCs w:val="40"/>
          <w:lang w:val="sr-Cyrl-RS"/>
        </w:rPr>
        <w:t>КОМУНАЛНО УРЕЂЕЊЕ</w:t>
      </w:r>
      <w:r w:rsidR="00A77C12" w:rsidRPr="00A77C12">
        <w:rPr>
          <w:rFonts w:ascii="Cambria" w:eastAsia="Calibri" w:hAnsi="Cambria" w:cs="Verdana"/>
          <w:i/>
          <w:sz w:val="40"/>
          <w:szCs w:val="40"/>
        </w:rPr>
        <w:t xml:space="preserve"> </w:t>
      </w:r>
      <w:r w:rsidR="00A77C12" w:rsidRPr="00A77C12">
        <w:rPr>
          <w:rFonts w:ascii="Cambria" w:eastAsia="Calibri" w:hAnsi="Cambria" w:cs="Verdana"/>
          <w:b/>
          <w:i/>
          <w:sz w:val="40"/>
          <w:szCs w:val="40"/>
        </w:rPr>
        <w:t xml:space="preserve">– </w:t>
      </w:r>
      <w:r w:rsidR="00CC686E">
        <w:rPr>
          <w:rFonts w:ascii="Cambria" w:eastAsia="Calibri" w:hAnsi="Cambria" w:cs="Verdana"/>
          <w:b/>
          <w:i/>
          <w:sz w:val="40"/>
          <w:szCs w:val="40"/>
          <w:lang w:val="sr-Cyrl-RS"/>
        </w:rPr>
        <w:t>Владичин Хан</w:t>
      </w:r>
    </w:p>
    <w:p w14:paraId="1EFED40D" w14:textId="77777777" w:rsidR="00A77C12" w:rsidRPr="00A77C12" w:rsidRDefault="00CC686E" w:rsidP="00A77C12">
      <w:pPr>
        <w:spacing w:after="0" w:line="240" w:lineRule="auto"/>
        <w:ind w:right="-720"/>
        <w:jc w:val="center"/>
        <w:rPr>
          <w:rFonts w:ascii="Cambria" w:eastAsia="Calibri" w:hAnsi="Cambria" w:cs="Verdana"/>
          <w:b/>
          <w:i/>
          <w:sz w:val="28"/>
          <w:szCs w:val="28"/>
        </w:rPr>
      </w:pP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ул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. </w:t>
      </w: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Владике Пајсија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 </w:t>
      </w: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бб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. </w:t>
      </w: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ПИБ: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 106705858</w:t>
      </w: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,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 </w:t>
      </w: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Матични број: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 20663944</w:t>
      </w:r>
    </w:p>
    <w:p w14:paraId="3119B07E" w14:textId="77777777" w:rsidR="00A77C12" w:rsidRPr="00A77C12" w:rsidRDefault="00CC686E" w:rsidP="00A77C12">
      <w:pPr>
        <w:spacing w:after="0" w:line="240" w:lineRule="auto"/>
        <w:ind w:right="-720"/>
        <w:jc w:val="center"/>
        <w:rPr>
          <w:rFonts w:ascii="Cambria" w:eastAsia="Calibri" w:hAnsi="Cambria" w:cs="Times New Roman"/>
          <w:b/>
          <w:i/>
          <w:sz w:val="28"/>
          <w:szCs w:val="28"/>
          <w:lang w:val="sr-Latn-BA"/>
        </w:rPr>
      </w:pP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Текући рачун: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 </w:t>
      </w:r>
      <w:r w:rsidR="00094DAE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>160-398725-08</w:t>
      </w:r>
    </w:p>
    <w:p w14:paraId="4194AD56" w14:textId="77777777" w:rsidR="00A77C12" w:rsidRDefault="00CC686E" w:rsidP="00A77C12">
      <w:pPr>
        <w:spacing w:after="0" w:line="240" w:lineRule="auto"/>
        <w:ind w:right="-720"/>
        <w:jc w:val="center"/>
        <w:rPr>
          <w:rFonts w:ascii="Cambria" w:eastAsia="Calibri" w:hAnsi="Cambria" w:cs="Times New Roman"/>
          <w:b/>
          <w:i/>
          <w:sz w:val="28"/>
          <w:szCs w:val="28"/>
          <w:lang w:val="sr-Latn-BA"/>
        </w:rPr>
      </w:pP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>Тел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 xml:space="preserve">. 017 473 648   </w:t>
      </w:r>
      <w:r>
        <w:rPr>
          <w:rFonts w:ascii="Cambria" w:eastAsia="Calibri" w:hAnsi="Cambria" w:cs="Times New Roman"/>
          <w:b/>
          <w:i/>
          <w:sz w:val="28"/>
          <w:szCs w:val="28"/>
          <w:lang w:val="sr-Cyrl-RS"/>
        </w:rPr>
        <w:t xml:space="preserve">Факс </w:t>
      </w:r>
      <w:r w:rsidR="00A77C12" w:rsidRPr="00A77C12">
        <w:rPr>
          <w:rFonts w:ascii="Cambria" w:eastAsia="Calibri" w:hAnsi="Cambria" w:cs="Times New Roman"/>
          <w:b/>
          <w:i/>
          <w:sz w:val="28"/>
          <w:szCs w:val="28"/>
          <w:lang w:val="sr-Latn-BA"/>
        </w:rPr>
        <w:t>017 473 648</w:t>
      </w:r>
    </w:p>
    <w:p w14:paraId="7FCA94BB" w14:textId="77777777" w:rsidR="00A77C12" w:rsidRPr="00A77C12" w:rsidRDefault="00CC686E" w:rsidP="00A77C12">
      <w:pPr>
        <w:spacing w:after="0" w:line="240" w:lineRule="auto"/>
        <w:ind w:right="-720"/>
        <w:jc w:val="center"/>
        <w:rPr>
          <w:rStyle w:val="Hyperlink"/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  <w:lang w:val="sr-Cyrl-RS"/>
        </w:rPr>
        <w:t>Е-</w:t>
      </w:r>
      <w:r w:rsidRPr="00CC686E">
        <w:rPr>
          <w:rFonts w:asciiTheme="majorHAnsi" w:hAnsiTheme="majorHAnsi" w:cs="Times New Roman"/>
          <w:b/>
          <w:i/>
          <w:sz w:val="28"/>
          <w:szCs w:val="28"/>
          <w:lang w:val="sr-Cyrl-RS"/>
        </w:rPr>
        <w:t>mail</w:t>
      </w:r>
      <w:r>
        <w:rPr>
          <w:rFonts w:asciiTheme="majorHAnsi" w:hAnsiTheme="majorHAnsi" w:cs="Times New Roman"/>
          <w:b/>
          <w:i/>
          <w:sz w:val="28"/>
          <w:szCs w:val="28"/>
          <w:lang w:val="sr-Cyrl-RS"/>
        </w:rPr>
        <w:t xml:space="preserve">: </w:t>
      </w:r>
      <w:r w:rsidR="00A77C12" w:rsidRPr="00A77C12">
        <w:rPr>
          <w:rFonts w:asciiTheme="majorHAnsi" w:hAnsiTheme="majorHAnsi" w:cs="Times New Roman"/>
          <w:b/>
          <w:i/>
          <w:sz w:val="28"/>
          <w:szCs w:val="28"/>
        </w:rPr>
        <w:t>komunalnohan@gmail.com</w:t>
      </w:r>
    </w:p>
    <w:p w14:paraId="19B8B7A2" w14:textId="77777777" w:rsidR="00A77C12" w:rsidRPr="00A77C12" w:rsidRDefault="009225F0" w:rsidP="00A77C12">
      <w:pPr>
        <w:spacing w:after="0" w:line="240" w:lineRule="auto"/>
        <w:ind w:right="-720"/>
        <w:jc w:val="center"/>
        <w:rPr>
          <w:rFonts w:ascii="Century Gothic" w:eastAsia="Calibri" w:hAnsi="Century Gothic" w:cs="Verdana"/>
          <w:b/>
          <w:sz w:val="16"/>
          <w:szCs w:val="16"/>
        </w:rPr>
      </w:pPr>
      <w:r>
        <w:rPr>
          <w:rFonts w:ascii="Century Gothic" w:eastAsia="Calibri" w:hAnsi="Century Gothic" w:cs="Verdana"/>
          <w:b/>
          <w:sz w:val="44"/>
          <w:szCs w:val="44"/>
        </w:rPr>
        <w:pict w14:anchorId="752996B5">
          <v:rect id="_x0000_i1026" style="width:0;height:1.5pt" o:hralign="center" o:hrstd="t" o:hr="t" fillcolor="#aca899" stroked="f"/>
        </w:pict>
      </w:r>
    </w:p>
    <w:p w14:paraId="5E697254" w14:textId="77777777" w:rsidR="00944C91" w:rsidRDefault="00944C91" w:rsidP="00A77C12">
      <w:pPr>
        <w:spacing w:after="0" w:line="240" w:lineRule="auto"/>
        <w:rPr>
          <w:rFonts w:ascii="Times New Roman" w:hAnsi="Times New Roman" w:cs="Times New Roman"/>
        </w:rPr>
      </w:pPr>
    </w:p>
    <w:p w14:paraId="0E53EE5D" w14:textId="77777777" w:rsidR="005C4324" w:rsidRDefault="002066A7" w:rsidP="00A77C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78E25" wp14:editId="06650CF8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2799080" cy="1192530"/>
                <wp:effectExtent l="0" t="0" r="2032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2C4E" w14:textId="77777777" w:rsidR="000D0243" w:rsidRPr="002111C8" w:rsidRDefault="000D0243" w:rsidP="002111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111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Република Србија</w:t>
                            </w:r>
                          </w:p>
                          <w:p w14:paraId="74439E99" w14:textId="77777777" w:rsidR="000D0243" w:rsidRPr="002111C8" w:rsidRDefault="000D0243" w:rsidP="002111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111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Скупштина општине</w:t>
                            </w:r>
                          </w:p>
                          <w:p w14:paraId="612853EF" w14:textId="77777777" w:rsidR="000D0243" w:rsidRPr="002111C8" w:rsidRDefault="000D0243" w:rsidP="002111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111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Владичин Хан</w:t>
                            </w:r>
                          </w:p>
                          <w:p w14:paraId="6328D781" w14:textId="77777777" w:rsidR="000D0243" w:rsidRPr="00CB1DE2" w:rsidRDefault="000D0243" w:rsidP="002111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111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Општинском већу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7878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5.65pt;width:220.4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" strokeweight="1pt">
                <v:textbox>
                  <w:txbxContent>
                    <w:p w14:paraId="6DAF2C4E" w14:textId="77777777" w:rsidR="000D0243" w:rsidRPr="002111C8" w:rsidRDefault="000D0243" w:rsidP="002111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2111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Република Србија</w:t>
                      </w:r>
                    </w:p>
                    <w:p w14:paraId="74439E99" w14:textId="77777777" w:rsidR="000D0243" w:rsidRPr="002111C8" w:rsidRDefault="000D0243" w:rsidP="002111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2111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Скупштина општине</w:t>
                      </w:r>
                    </w:p>
                    <w:p w14:paraId="612853EF" w14:textId="77777777" w:rsidR="000D0243" w:rsidRPr="002111C8" w:rsidRDefault="000D0243" w:rsidP="002111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2111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Владичин Хан</w:t>
                      </w:r>
                    </w:p>
                    <w:p w14:paraId="6328D781" w14:textId="77777777" w:rsidR="000D0243" w:rsidRPr="00CB1DE2" w:rsidRDefault="000D0243" w:rsidP="002111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2111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Општинском већу</w:t>
                      </w:r>
                    </w:p>
                  </w:txbxContent>
                </v:textbox>
              </v:shape>
            </w:pict>
          </mc:Fallback>
        </mc:AlternateContent>
      </w:r>
      <w:r w:rsidR="00944C91">
        <w:rPr>
          <w:rFonts w:ascii="Times New Roman" w:hAnsi="Times New Roman" w:cs="Times New Roman"/>
        </w:rPr>
        <w:tab/>
      </w:r>
      <w:r w:rsidR="00944C91">
        <w:rPr>
          <w:rFonts w:ascii="Times New Roman" w:hAnsi="Times New Roman" w:cs="Times New Roman"/>
        </w:rPr>
        <w:tab/>
      </w:r>
      <w:r w:rsidR="00944C91">
        <w:rPr>
          <w:rFonts w:ascii="Times New Roman" w:hAnsi="Times New Roman" w:cs="Times New Roman"/>
        </w:rPr>
        <w:tab/>
      </w:r>
      <w:r w:rsidR="00944C91">
        <w:rPr>
          <w:rFonts w:ascii="Times New Roman" w:hAnsi="Times New Roman" w:cs="Times New Roman"/>
        </w:rPr>
        <w:tab/>
      </w:r>
      <w:r w:rsidR="00944C91">
        <w:rPr>
          <w:rFonts w:ascii="Times New Roman" w:hAnsi="Times New Roman" w:cs="Times New Roman"/>
        </w:rPr>
        <w:tab/>
      </w:r>
      <w:r w:rsidR="00944C91">
        <w:rPr>
          <w:rFonts w:ascii="Times New Roman" w:hAnsi="Times New Roman" w:cs="Times New Roman"/>
        </w:rPr>
        <w:tab/>
      </w:r>
      <w:r w:rsidR="00944C91">
        <w:rPr>
          <w:rFonts w:ascii="Times New Roman" w:hAnsi="Times New Roman" w:cs="Times New Roman"/>
        </w:rPr>
        <w:tab/>
      </w:r>
    </w:p>
    <w:p w14:paraId="44EC2433" w14:textId="77777777" w:rsidR="00A77C12" w:rsidRDefault="00A77C12" w:rsidP="00A77C12">
      <w:pPr>
        <w:spacing w:after="0" w:line="240" w:lineRule="auto"/>
        <w:rPr>
          <w:rFonts w:ascii="Times New Roman" w:hAnsi="Times New Roman" w:cs="Times New Roman"/>
        </w:rPr>
      </w:pPr>
    </w:p>
    <w:p w14:paraId="32359E22" w14:textId="77777777" w:rsidR="00A77C12" w:rsidRDefault="00A77C12" w:rsidP="00A77C12">
      <w:pPr>
        <w:spacing w:after="0" w:line="240" w:lineRule="auto"/>
        <w:rPr>
          <w:rFonts w:ascii="Times New Roman" w:hAnsi="Times New Roman" w:cs="Times New Roman"/>
        </w:rPr>
      </w:pPr>
    </w:p>
    <w:p w14:paraId="4E003D84" w14:textId="77777777" w:rsidR="00A77C12" w:rsidRDefault="00A77C12" w:rsidP="00A77C12">
      <w:pPr>
        <w:spacing w:after="0" w:line="240" w:lineRule="auto"/>
        <w:rPr>
          <w:rFonts w:ascii="Times New Roman" w:hAnsi="Times New Roman" w:cs="Times New Roman"/>
        </w:rPr>
      </w:pPr>
    </w:p>
    <w:p w14:paraId="7A44CF82" w14:textId="77777777" w:rsidR="00A77C12" w:rsidRDefault="00A77C12" w:rsidP="00A77C12">
      <w:pPr>
        <w:spacing w:after="0" w:line="240" w:lineRule="auto"/>
        <w:rPr>
          <w:rFonts w:ascii="Times New Roman" w:hAnsi="Times New Roman" w:cs="Times New Roman"/>
        </w:rPr>
      </w:pPr>
    </w:p>
    <w:p w14:paraId="3CD9B745" w14:textId="77777777" w:rsidR="00A77C12" w:rsidRDefault="00A77C12" w:rsidP="00A77C12">
      <w:pPr>
        <w:spacing w:after="0" w:line="240" w:lineRule="auto"/>
        <w:rPr>
          <w:rFonts w:ascii="Times New Roman" w:hAnsi="Times New Roman" w:cs="Times New Roman"/>
        </w:rPr>
      </w:pPr>
    </w:p>
    <w:p w14:paraId="0758B473" w14:textId="77777777" w:rsidR="005C4324" w:rsidRDefault="005C4324" w:rsidP="005C43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0F6635" w14:textId="77777777" w:rsidR="005C4324" w:rsidRDefault="005C4324" w:rsidP="005C4324">
      <w:pPr>
        <w:spacing w:after="0" w:line="240" w:lineRule="auto"/>
        <w:rPr>
          <w:rFonts w:ascii="Times New Roman" w:hAnsi="Times New Roman" w:cs="Times New Roman"/>
        </w:rPr>
      </w:pPr>
    </w:p>
    <w:p w14:paraId="76D0F590" w14:textId="77777777" w:rsidR="005C4324" w:rsidRDefault="005C4324" w:rsidP="005C4324">
      <w:pPr>
        <w:spacing w:after="0" w:line="240" w:lineRule="auto"/>
        <w:rPr>
          <w:rFonts w:ascii="Times New Roman" w:hAnsi="Times New Roman" w:cs="Times New Roman"/>
        </w:rPr>
      </w:pPr>
    </w:p>
    <w:p w14:paraId="49698E52" w14:textId="77777777" w:rsidR="00D35817" w:rsidRDefault="00D35817" w:rsidP="005C4324">
      <w:pPr>
        <w:spacing w:after="0" w:line="240" w:lineRule="auto"/>
        <w:rPr>
          <w:rFonts w:ascii="Times New Roman" w:hAnsi="Times New Roman" w:cs="Times New Roman"/>
        </w:rPr>
      </w:pPr>
    </w:p>
    <w:p w14:paraId="7185C71D" w14:textId="77777777" w:rsidR="00973ADF" w:rsidRDefault="00973ADF" w:rsidP="005C4324">
      <w:pPr>
        <w:spacing w:after="0" w:line="240" w:lineRule="auto"/>
        <w:rPr>
          <w:rFonts w:ascii="Times New Roman" w:hAnsi="Times New Roman" w:cs="Times New Roman"/>
        </w:rPr>
      </w:pPr>
    </w:p>
    <w:p w14:paraId="34348FE2" w14:textId="77777777" w:rsidR="00BB694E" w:rsidRPr="002111C8" w:rsidRDefault="00CC686E" w:rsidP="000D0243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</w:t>
      </w:r>
      <w:r w:rsidR="009909DD" w:rsidRPr="00973ADF">
        <w:rPr>
          <w:rFonts w:ascii="Times New Roman" w:hAnsi="Times New Roman" w:cs="Times New Roman"/>
          <w:sz w:val="24"/>
          <w:szCs w:val="24"/>
        </w:rPr>
        <w:t xml:space="preserve">  </w:t>
      </w:r>
      <w:r w:rsidR="00983DB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111C8">
        <w:rPr>
          <w:rFonts w:ascii="Times New Roman" w:hAnsi="Times New Roman" w:cs="Times New Roman"/>
          <w:sz w:val="24"/>
          <w:szCs w:val="24"/>
          <w:lang w:val="sr-Cyrl-CS"/>
        </w:rPr>
        <w:t xml:space="preserve">Достава </w:t>
      </w:r>
      <w:r w:rsidR="009A37CB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0D0243">
        <w:rPr>
          <w:rFonts w:ascii="Times New Roman" w:hAnsi="Times New Roman" w:cs="Times New Roman"/>
          <w:sz w:val="24"/>
          <w:szCs w:val="24"/>
          <w:lang w:val="sr-Cyrl-CS"/>
        </w:rPr>
        <w:t xml:space="preserve">допуни </w:t>
      </w:r>
      <w:r w:rsidR="00983DB4">
        <w:rPr>
          <w:rFonts w:ascii="Times New Roman" w:hAnsi="Times New Roman" w:cs="Times New Roman"/>
          <w:sz w:val="24"/>
          <w:szCs w:val="24"/>
          <w:lang w:val="sr-Cyrl-CS"/>
        </w:rPr>
        <w:t>одлуке о ценовни</w:t>
      </w:r>
      <w:r w:rsidR="000440C4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983DB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111C8">
        <w:rPr>
          <w:rFonts w:ascii="Times New Roman" w:hAnsi="Times New Roman" w:cs="Times New Roman"/>
          <w:sz w:val="24"/>
          <w:szCs w:val="24"/>
          <w:lang w:val="sr-Cyrl-CS"/>
        </w:rPr>
        <w:t xml:space="preserve"> услуга ЈП за комунално уређење</w:t>
      </w:r>
      <w:r w:rsidR="000D02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1C8">
        <w:rPr>
          <w:rFonts w:ascii="Times New Roman" w:hAnsi="Times New Roman" w:cs="Times New Roman"/>
          <w:sz w:val="24"/>
          <w:szCs w:val="24"/>
          <w:lang w:val="sr-Cyrl-CS"/>
        </w:rPr>
        <w:t>Владичин Хан на сагласност</w:t>
      </w:r>
    </w:p>
    <w:p w14:paraId="5F809DC0" w14:textId="77777777" w:rsidR="0004350E" w:rsidRDefault="0004350E" w:rsidP="00973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9CA0107" w14:textId="77777777" w:rsidR="007D07BB" w:rsidRPr="00CC686E" w:rsidRDefault="007D07BB" w:rsidP="00973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430C7FB" w14:textId="3C8B7152" w:rsidR="002111C8" w:rsidRPr="004F7EB4" w:rsidRDefault="002111C8" w:rsidP="0031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7EB4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42. став 1. тачка 15) Статута Јавног предузећа за</w:t>
      </w:r>
      <w:r w:rsidR="004B3385">
        <w:rPr>
          <w:rFonts w:ascii="Times New Roman" w:hAnsi="Times New Roman" w:cs="Times New Roman"/>
          <w:sz w:val="24"/>
          <w:szCs w:val="24"/>
          <w:lang w:val="sr-Cyrl-CS"/>
        </w:rPr>
        <w:t xml:space="preserve"> комунално уређење Владичин Хан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3385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F53F8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3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130</w:t>
      </w:r>
      <w:r w:rsidR="00F53F8D">
        <w:rPr>
          <w:rFonts w:ascii="Times New Roman" w:hAnsi="Times New Roman" w:cs="Times New Roman"/>
          <w:sz w:val="24"/>
          <w:szCs w:val="24"/>
          <w:lang w:val="sr-Cyrl-CS"/>
        </w:rPr>
        <w:t>/2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017</w:t>
      </w:r>
      <w:r w:rsidR="00F53F8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 xml:space="preserve"> бр</w:t>
      </w:r>
      <w:r w:rsidR="00F53F8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33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1355</w:t>
      </w:r>
      <w:r w:rsidR="00F53F8D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4B338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 xml:space="preserve">, а у складу са чланом 28. став 1. </w:t>
      </w:r>
      <w:r w:rsidR="000E2555">
        <w:rPr>
          <w:rFonts w:ascii="Times New Roman" w:hAnsi="Times New Roman" w:cs="Times New Roman"/>
          <w:sz w:val="24"/>
          <w:szCs w:val="24"/>
          <w:lang w:val="sr-Cyrl-CS"/>
        </w:rPr>
        <w:t xml:space="preserve">и 3. 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Закона о комуналним делатностима ("Сл.гласник РС", бр. 88/2011</w:t>
      </w:r>
      <w:r w:rsidR="000E255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 xml:space="preserve"> 104/2016</w:t>
      </w:r>
      <w:r w:rsidR="000E255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E2555" w:rsidRPr="000E2555">
        <w:rPr>
          <w:rFonts w:ascii="Times New Roman" w:hAnsi="Times New Roman" w:cs="Times New Roman"/>
          <w:sz w:val="24"/>
          <w:szCs w:val="24"/>
          <w:lang w:val="sr-Cyrl-CS"/>
        </w:rPr>
        <w:t>95/2018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Pr="004F7EB4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достављамо </w:t>
      </w:r>
      <w:r w:rsidR="00FC79EC">
        <w:rPr>
          <w:rFonts w:ascii="Times New Roman" w:hAnsi="Times New Roman" w:cs="Times New Roman"/>
          <w:sz w:val="24"/>
          <w:szCs w:val="24"/>
          <w:lang w:val="sr-Cyrl-CS"/>
        </w:rPr>
        <w:t xml:space="preserve">Вам </w:t>
      </w:r>
      <w:r w:rsidRPr="004F7EB4">
        <w:rPr>
          <w:rFonts w:ascii="Times New Roman" w:hAnsi="Times New Roman" w:cs="Times New Roman"/>
          <w:sz w:val="24"/>
          <w:szCs w:val="24"/>
          <w:lang w:val="sr-Cyrl-CS"/>
        </w:rPr>
        <w:t xml:space="preserve">на сагласност </w:t>
      </w:r>
      <w:r w:rsidR="009A37CB">
        <w:rPr>
          <w:rFonts w:ascii="Times New Roman" w:hAnsi="Times New Roman" w:cs="Times New Roman"/>
          <w:sz w:val="24"/>
          <w:szCs w:val="24"/>
          <w:lang w:val="sr-Cyrl-CS"/>
        </w:rPr>
        <w:t xml:space="preserve">Одлуку 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 xml:space="preserve">о допуни </w:t>
      </w:r>
      <w:r w:rsidR="00983DB4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>ценовник</w:t>
      </w:r>
      <w:r w:rsidR="00983DB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D0243" w:rsidRPr="000D0243">
        <w:rPr>
          <w:rFonts w:ascii="Times New Roman" w:hAnsi="Times New Roman" w:cs="Times New Roman"/>
          <w:sz w:val="24"/>
          <w:szCs w:val="24"/>
          <w:lang w:val="sr-Cyrl-CS"/>
        </w:rPr>
        <w:t xml:space="preserve"> услуга ЈП за комунално уређење Владичин Хан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1367E" w:rsidRPr="003136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A2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D024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D5B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25F0">
        <w:rPr>
          <w:rFonts w:ascii="Times New Roman" w:hAnsi="Times New Roman" w:cs="Times New Roman"/>
          <w:sz w:val="24"/>
          <w:szCs w:val="24"/>
          <w:lang w:val="sr-Latn-RS"/>
        </w:rPr>
        <w:t>596</w:t>
      </w:r>
      <w:r w:rsidR="00DD3A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5A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="009A37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 xml:space="preserve"> је донет</w:t>
      </w:r>
      <w:r w:rsidR="009A37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5604D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0D02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>седници Надзорног одбора</w:t>
      </w:r>
      <w:r w:rsidR="000D0243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предузећа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1367E" w:rsidRPr="005604D5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="005604D5" w:rsidRPr="005604D5">
        <w:rPr>
          <w:rFonts w:ascii="Times New Roman" w:hAnsi="Times New Roman" w:cs="Times New Roman"/>
          <w:sz w:val="24"/>
          <w:szCs w:val="24"/>
          <w:lang w:val="sr-Cyrl-CS"/>
        </w:rPr>
        <w:t>13.04.2023</w:t>
      </w:r>
      <w:r w:rsidR="00937A93" w:rsidRPr="005604D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1367E" w:rsidRPr="005604D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3136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E74E457" w14:textId="77777777" w:rsidR="0031367E" w:rsidRDefault="0031367E" w:rsidP="0021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68B69F" w14:textId="77777777" w:rsidR="002111C8" w:rsidRDefault="002111C8" w:rsidP="0021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7EB4">
        <w:rPr>
          <w:rFonts w:ascii="Times New Roman" w:hAnsi="Times New Roman" w:cs="Times New Roman"/>
          <w:sz w:val="24"/>
          <w:szCs w:val="24"/>
          <w:lang w:val="sr-Cyrl-CS"/>
        </w:rPr>
        <w:t>Образложење</w:t>
      </w:r>
    </w:p>
    <w:p w14:paraId="3D32C382" w14:textId="77777777" w:rsidR="00DD3A20" w:rsidRDefault="00DD3A20" w:rsidP="0031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8E233C" w14:textId="2F8BEB7C" w:rsidR="002D685D" w:rsidRDefault="00983DB4" w:rsidP="002D685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2EA3"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о </w:t>
      </w:r>
      <w:r w:rsidR="00ED2443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0D0243" w:rsidRPr="00702EA3">
        <w:rPr>
          <w:rFonts w:ascii="Times New Roman" w:hAnsi="Times New Roman" w:cs="Times New Roman"/>
          <w:sz w:val="24"/>
          <w:szCs w:val="24"/>
          <w:lang w:val="sr-Cyrl-CS"/>
        </w:rPr>
        <w:t>опун</w:t>
      </w:r>
      <w:r w:rsidRPr="00702EA3">
        <w:rPr>
          <w:rFonts w:ascii="Times New Roman" w:hAnsi="Times New Roman" w:cs="Times New Roman"/>
          <w:sz w:val="24"/>
          <w:szCs w:val="24"/>
          <w:lang w:val="sr-Cyrl-CS"/>
        </w:rPr>
        <w:t>и одлуке о</w:t>
      </w:r>
      <w:r w:rsidR="000D0243" w:rsidRPr="00702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2EA3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0D0243" w:rsidRPr="00702EA3">
        <w:rPr>
          <w:rFonts w:ascii="Times New Roman" w:hAnsi="Times New Roman" w:cs="Times New Roman"/>
          <w:sz w:val="24"/>
          <w:szCs w:val="24"/>
          <w:lang w:val="sr-Cyrl-CS"/>
        </w:rPr>
        <w:t>еновник</w:t>
      </w:r>
      <w:r w:rsidRPr="00702EA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D0243" w:rsidRPr="00702EA3">
        <w:rPr>
          <w:rFonts w:ascii="Times New Roman" w:hAnsi="Times New Roman" w:cs="Times New Roman"/>
          <w:sz w:val="24"/>
          <w:szCs w:val="24"/>
          <w:lang w:val="sr-Cyrl-CS"/>
        </w:rPr>
        <w:t xml:space="preserve"> услуга Јавног предузећа за комунално уређење Владичин Хан</w:t>
      </w:r>
      <w:r w:rsidR="000E2555" w:rsidRPr="00702EA3">
        <w:rPr>
          <w:rFonts w:ascii="Times New Roman" w:hAnsi="Times New Roman" w:cs="Times New Roman"/>
          <w:sz w:val="24"/>
          <w:szCs w:val="24"/>
          <w:lang w:val="sr-Cyrl-CS"/>
        </w:rPr>
        <w:t xml:space="preserve"> увод</w:t>
      </w:r>
      <w:r w:rsidR="002D685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E2555" w:rsidRPr="00702EA3">
        <w:rPr>
          <w:rFonts w:ascii="Times New Roman" w:hAnsi="Times New Roman" w:cs="Times New Roman"/>
          <w:sz w:val="24"/>
          <w:szCs w:val="24"/>
          <w:lang w:val="sr-Cyrl-CS"/>
        </w:rPr>
        <w:t xml:space="preserve"> се нов</w:t>
      </w:r>
      <w:r w:rsidR="002D685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E2555" w:rsidRPr="00702EA3">
        <w:rPr>
          <w:rFonts w:ascii="Times New Roman" w:hAnsi="Times New Roman" w:cs="Times New Roman"/>
          <w:sz w:val="24"/>
          <w:szCs w:val="24"/>
          <w:lang w:val="sr-Cyrl-CS"/>
        </w:rPr>
        <w:t xml:space="preserve"> услуг</w:t>
      </w:r>
      <w:r w:rsidR="002D685D">
        <w:rPr>
          <w:rFonts w:ascii="Times New Roman" w:hAnsi="Times New Roman" w:cs="Times New Roman"/>
          <w:sz w:val="24"/>
          <w:szCs w:val="24"/>
          <w:lang w:val="sr-Cyrl-CS"/>
        </w:rPr>
        <w:t>е предузећа:</w:t>
      </w:r>
    </w:p>
    <w:p w14:paraId="0778311F" w14:textId="50926EFC" w:rsidR="002D685D" w:rsidRDefault="002D685D" w:rsidP="002D68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Hlk131942195"/>
      <w:r w:rsidRPr="002D685D">
        <w:rPr>
          <w:rFonts w:ascii="Times New Roman" w:hAnsi="Times New Roman" w:cs="Times New Roman"/>
          <w:sz w:val="24"/>
          <w:szCs w:val="24"/>
          <w:lang w:val="sr-Cyrl-CS"/>
        </w:rPr>
        <w:t>Рад камиона кипера IVECO ML 180E25 на одржавању градског зеленила</w:t>
      </w:r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A483D20" w14:textId="1880CB73" w:rsidR="002D685D" w:rsidRDefault="002D685D" w:rsidP="002D68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685D">
        <w:rPr>
          <w:rFonts w:ascii="Times New Roman" w:hAnsi="Times New Roman" w:cs="Times New Roman"/>
          <w:sz w:val="24"/>
          <w:szCs w:val="24"/>
          <w:lang w:val="sr-Cyrl-RS"/>
        </w:rPr>
        <w:t>Превоз материјала камионом кипером IVECO ML 180E25,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685D">
        <w:rPr>
          <w:rFonts w:ascii="Times New Roman" w:hAnsi="Times New Roman" w:cs="Times New Roman"/>
          <w:sz w:val="24"/>
          <w:szCs w:val="24"/>
          <w:lang w:val="sr-Cyrl-RS"/>
        </w:rPr>
        <w:t>носивости 10т. на удаљености до 10 км, без утовара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3358341" w14:textId="2911C273" w:rsidR="002D685D" w:rsidRDefault="002D685D" w:rsidP="002D68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685D">
        <w:rPr>
          <w:rFonts w:ascii="Times New Roman" w:hAnsi="Times New Roman" w:cs="Times New Roman"/>
          <w:sz w:val="24"/>
          <w:szCs w:val="24"/>
          <w:lang w:val="sr-Cyrl-RS"/>
        </w:rPr>
        <w:t>Превоз материјала камионом кипером IVECO ML 180E25, носивости 10т. на удаљености већој од 10 км, без утовара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37362DA" w14:textId="50C3D89D" w:rsidR="002D685D" w:rsidRDefault="002D685D" w:rsidP="002D68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685D">
        <w:rPr>
          <w:rFonts w:ascii="Times New Roman" w:hAnsi="Times New Roman" w:cs="Times New Roman"/>
          <w:sz w:val="24"/>
          <w:szCs w:val="24"/>
          <w:lang w:val="sr-Cyrl-RS"/>
        </w:rPr>
        <w:t>Поправка објеката саобраћајне инфраструктуре бетоном МБ 20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2CB6D6B" w14:textId="245A65CC" w:rsidR="002D685D" w:rsidRPr="002D685D" w:rsidRDefault="002D685D" w:rsidP="002D68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685D">
        <w:rPr>
          <w:rFonts w:ascii="Times New Roman" w:hAnsi="Times New Roman" w:cs="Times New Roman"/>
          <w:sz w:val="24"/>
          <w:szCs w:val="24"/>
          <w:lang w:val="sr-Cyrl-RS"/>
        </w:rPr>
        <w:t>Поправка и изградња објеката саобраћајне инфраструктуре бетоном МБ 20 са ископом земље и постављањем оплате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202074C6" w14:textId="3B001588" w:rsidR="002D685D" w:rsidRDefault="002D685D" w:rsidP="002D68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685D">
        <w:rPr>
          <w:rFonts w:ascii="Times New Roman" w:hAnsi="Times New Roman" w:cs="Times New Roman"/>
          <w:sz w:val="24"/>
          <w:szCs w:val="24"/>
          <w:lang w:val="sr-Cyrl-RS"/>
        </w:rPr>
        <w:t>Рад камиона кипера IVECO ML 180E25 на летњем и зимском одржавању путева и улица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5CBB7D" w14:textId="77777777" w:rsidR="002D685D" w:rsidRPr="002D685D" w:rsidRDefault="002D685D" w:rsidP="002D685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0AB8A" w14:textId="3319573F" w:rsidR="002D685D" w:rsidRDefault="00BB2A90" w:rsidP="00ED244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Набавком </w:t>
      </w:r>
      <w:r w:rsidRPr="00BB2A90">
        <w:rPr>
          <w:rFonts w:ascii="Times New Roman" w:hAnsi="Times New Roman" w:cs="Times New Roman"/>
          <w:sz w:val="24"/>
          <w:szCs w:val="24"/>
          <w:lang w:val="sr-Cyrl-RS"/>
        </w:rPr>
        <w:t>камиона кипера IVECO ML 180E25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даском за чи</w:t>
      </w:r>
      <w:r w:rsidR="0069226F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ћење снега и вученим посипачем соли, предлаже се увођење нових услуга</w:t>
      </w:r>
      <w:r w:rsidR="0069226F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85D" w:rsidRPr="002D685D">
        <w:rPr>
          <w:rFonts w:ascii="Times New Roman" w:hAnsi="Times New Roman" w:cs="Times New Roman"/>
          <w:sz w:val="24"/>
          <w:szCs w:val="24"/>
          <w:lang w:val="sr-Cyrl-RS"/>
        </w:rPr>
        <w:t xml:space="preserve">Рад камиона кипера IVECO ML 180E25 на </w:t>
      </w:r>
      <w:r w:rsidR="002D685D" w:rsidRPr="00B81E1F">
        <w:rPr>
          <w:rFonts w:ascii="Times New Roman" w:hAnsi="Times New Roman" w:cs="Times New Roman"/>
          <w:sz w:val="24"/>
          <w:szCs w:val="24"/>
          <w:lang w:val="sr-Cyrl-RS"/>
        </w:rPr>
        <w:t>одржавању градског зеленила</w:t>
      </w:r>
      <w:r w:rsidR="00B81E1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Одељак 4. </w:t>
      </w:r>
      <w:r w:rsidR="00B81E1F" w:rsidRPr="00B81E1F">
        <w:rPr>
          <w:rFonts w:ascii="Times New Roman" w:hAnsi="Times New Roman" w:cs="Times New Roman"/>
          <w:sz w:val="24"/>
          <w:szCs w:val="24"/>
          <w:lang w:val="sr-Cyrl-RS"/>
        </w:rPr>
        <w:t>ЦЕНОВНИК УСЛУГА ГРАДСКОГ ЗЕЛЕНИЛА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B2A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редни број: </w:t>
      </w:r>
      <w:r w:rsidRPr="002D685D">
        <w:rPr>
          <w:rFonts w:ascii="Times New Roman" w:hAnsi="Times New Roman" w:cs="Times New Roman"/>
          <w:sz w:val="24"/>
          <w:szCs w:val="24"/>
          <w:lang w:val="sr-Cyrl-RS"/>
        </w:rPr>
        <w:t>7.23.</w:t>
      </w:r>
      <w:r w:rsidR="00B81E1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81E1F" w:rsidRPr="00B8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1E1F" w:rsidRPr="00B81E1F">
        <w:rPr>
          <w:rFonts w:ascii="Times New Roman" w:hAnsi="Times New Roman" w:cs="Times New Roman"/>
          <w:lang w:val="sr-Cyrl-RS"/>
        </w:rPr>
        <w:t xml:space="preserve">и </w:t>
      </w:r>
      <w:r w:rsidR="0069226F" w:rsidRPr="0069226F">
        <w:rPr>
          <w:rFonts w:ascii="Times New Roman" w:hAnsi="Times New Roman" w:cs="Times New Roman"/>
          <w:lang w:val="sr-Cyrl-RS"/>
        </w:rPr>
        <w:t xml:space="preserve">Рад камиона кипера IVECO ML 180E25 на </w:t>
      </w:r>
      <w:r w:rsidR="00B81E1F" w:rsidRPr="00B81E1F">
        <w:rPr>
          <w:rFonts w:ascii="Times New Roman" w:hAnsi="Times New Roman" w:cs="Times New Roman"/>
          <w:sz w:val="24"/>
          <w:szCs w:val="24"/>
          <w:lang w:val="sr-Cyrl-RS"/>
        </w:rPr>
        <w:t>летњем и зимском одржавању путева и улица</w:t>
      </w:r>
      <w:r w:rsidR="00B81E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1E1F" w:rsidRPr="00B81E1F">
        <w:rPr>
          <w:rFonts w:ascii="Times New Roman" w:hAnsi="Times New Roman" w:cs="Times New Roman"/>
          <w:sz w:val="24"/>
          <w:szCs w:val="24"/>
          <w:lang w:val="sr-Cyrl-RS"/>
        </w:rPr>
        <w:t>(Одељак 8. ЦЕНОВНИК РАДОВА НА РЕДОВНОМ ОДРЖАВАЊУ ПУТЕВА, Пододељак 8.5. ЦЕНОВНИК УСЛУГА АНГАЖОВАЊА РАДНИКА, МЕХАНИЗАЦИЈЕ И РУЧНОГ МОТОРНОГ АЛАТА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редни број:</w:t>
      </w:r>
      <w:r w:rsidRPr="00B81E1F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93048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81E1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1E1F" w:rsidRPr="00B81E1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D685D">
        <w:rPr>
          <w:rFonts w:ascii="Times New Roman" w:hAnsi="Times New Roman" w:cs="Times New Roman"/>
          <w:sz w:val="24"/>
          <w:szCs w:val="24"/>
          <w:lang w:val="sr-Cyrl-RS"/>
        </w:rPr>
        <w:t xml:space="preserve">, у износу од </w:t>
      </w:r>
      <w:r w:rsidR="002D685D" w:rsidRPr="002D685D">
        <w:rPr>
          <w:rFonts w:ascii="Times New Roman" w:hAnsi="Times New Roman" w:cs="Times New Roman"/>
          <w:sz w:val="24"/>
          <w:szCs w:val="24"/>
          <w:lang w:val="sr-Cyrl-RS"/>
        </w:rPr>
        <w:t>5.000,00 динара по радном часу ангажовања</w:t>
      </w:r>
      <w:r w:rsidR="002D68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CE1BB6" w14:textId="77777777" w:rsidR="007D07BB" w:rsidRDefault="007D07BB" w:rsidP="00B81E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631BB4" w14:textId="77777777" w:rsidR="007D07BB" w:rsidRDefault="007D07BB" w:rsidP="00B81E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D8830D" w14:textId="77777777" w:rsidR="007D07BB" w:rsidRDefault="007D07BB" w:rsidP="00B81E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C2FC8A" w14:textId="77777777" w:rsidR="007D07BB" w:rsidRDefault="007D07BB" w:rsidP="00B81E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8260FA" w14:textId="1E461C26" w:rsidR="00B81E1F" w:rsidRPr="00B81E1F" w:rsidRDefault="00B81E1F" w:rsidP="00B81E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1E1F">
        <w:rPr>
          <w:rFonts w:ascii="Times New Roman" w:hAnsi="Times New Roman" w:cs="Times New Roman"/>
          <w:sz w:val="24"/>
          <w:szCs w:val="24"/>
          <w:lang w:val="sr-Cyrl-RS"/>
        </w:rPr>
        <w:t>Увођењем нов</w:t>
      </w:r>
      <w:r w:rsidR="0069226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B81E1F">
        <w:rPr>
          <w:rFonts w:ascii="Times New Roman" w:hAnsi="Times New Roman" w:cs="Times New Roman"/>
          <w:sz w:val="24"/>
          <w:szCs w:val="24"/>
          <w:lang w:val="sr-Cyrl-RS"/>
        </w:rPr>
        <w:t xml:space="preserve"> услуг</w:t>
      </w:r>
      <w:r w:rsidR="006922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81E1F">
        <w:rPr>
          <w:rFonts w:ascii="Times New Roman" w:hAnsi="Times New Roman" w:cs="Times New Roman"/>
          <w:sz w:val="24"/>
          <w:szCs w:val="24"/>
          <w:lang w:val="sr-Cyrl-RS"/>
        </w:rPr>
        <w:t xml:space="preserve"> употпуњује се сегмент пружања услуга на одржавању јавних зелених површина и одржавању путне инфраструктуре и знатно се повећава ефикасност рада и скраћује време обављања послова</w:t>
      </w:r>
      <w:r w:rsidR="005C3BDF">
        <w:rPr>
          <w:rFonts w:ascii="Times New Roman" w:hAnsi="Times New Roman" w:cs="Times New Roman"/>
          <w:sz w:val="24"/>
          <w:szCs w:val="24"/>
          <w:lang w:val="sr-Cyrl-RS"/>
        </w:rPr>
        <w:t>, пре свега код</w:t>
      </w:r>
      <w:r w:rsidR="00A71409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одржавања путева и улица</w:t>
      </w:r>
      <w:r w:rsidR="005C3B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2AF95E" w14:textId="77777777" w:rsidR="0034062F" w:rsidRDefault="00B81E1F" w:rsidP="00B81E1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Предложена цена формирана је у складу са чланом 25. став 1. тачка 3) Закона о комуналним делатностима и чланом 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. став. 2. тачка 3) Статута предузећа, односно начелом довољности цене да покрије пословне расходе. </w:t>
      </w:r>
    </w:p>
    <w:p w14:paraId="36CF1D1B" w14:textId="174188D4" w:rsidR="00B81E1F" w:rsidRPr="00702EA3" w:rsidRDefault="00B81E1F" w:rsidP="00B81E1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>У складу са чланом 20. став 1. тачка 3) Статута у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одређивањ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цен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комуналн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услуг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е уграђена је и добит у висини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% цене коштања услуге, односно у износу од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по радном часу.</w:t>
      </w:r>
    </w:p>
    <w:p w14:paraId="429C56D2" w14:textId="74D142C0" w:rsidR="00B81E1F" w:rsidRPr="00702EA3" w:rsidRDefault="00B81E1F" w:rsidP="00B81E1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Цена коштања услуге формирана је на основу ангажовања </w:t>
      </w:r>
      <w:r w:rsidRPr="00B81E1F">
        <w:rPr>
          <w:rFonts w:ascii="Times New Roman" w:hAnsi="Times New Roman" w:cs="Times New Roman"/>
          <w:sz w:val="24"/>
          <w:szCs w:val="24"/>
          <w:lang w:val="sr-Cyrl-RS"/>
        </w:rPr>
        <w:t>камиона кипера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1.00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0 радних сати годишње.</w:t>
      </w:r>
    </w:p>
    <w:p w14:paraId="02BB911B" w14:textId="61C1375F" w:rsidR="00B81E1F" w:rsidRPr="00702EA3" w:rsidRDefault="00B81E1F" w:rsidP="00B81E1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предложене цене </w:t>
      </w:r>
      <w:r w:rsidR="00CA0E77">
        <w:rPr>
          <w:rFonts w:ascii="Times New Roman" w:hAnsi="Times New Roman" w:cs="Times New Roman"/>
          <w:sz w:val="24"/>
          <w:szCs w:val="24"/>
          <w:lang w:val="sr-Cyrl-RS"/>
        </w:rPr>
        <w:t xml:space="preserve">услуге рада </w:t>
      </w:r>
      <w:r w:rsidR="00CA0E77" w:rsidRPr="00CA0E77">
        <w:rPr>
          <w:rFonts w:ascii="Times New Roman" w:hAnsi="Times New Roman" w:cs="Times New Roman"/>
          <w:sz w:val="24"/>
          <w:szCs w:val="24"/>
          <w:lang w:val="sr-Cyrl-RS"/>
        </w:rPr>
        <w:t>камиона кипера IVECO ML 180E25</w:t>
      </w:r>
      <w:r w:rsidR="00CA0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дата је у табели: </w:t>
      </w:r>
    </w:p>
    <w:p w14:paraId="70BA71FA" w14:textId="77777777" w:rsidR="00B81E1F" w:rsidRPr="00B81E1F" w:rsidRDefault="00B81E1F" w:rsidP="0069226F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528"/>
        <w:gridCol w:w="1276"/>
      </w:tblGrid>
      <w:tr w:rsidR="00B81E1F" w:rsidRPr="00835A04" w14:paraId="542F6BAA" w14:textId="77777777" w:rsidTr="00342E3C">
        <w:trPr>
          <w:trHeight w:val="501"/>
          <w:jc w:val="center"/>
        </w:trPr>
        <w:tc>
          <w:tcPr>
            <w:tcW w:w="709" w:type="dxa"/>
            <w:vAlign w:val="center"/>
          </w:tcPr>
          <w:p w14:paraId="3BB3745E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5528" w:type="dxa"/>
            <w:vAlign w:val="center"/>
          </w:tcPr>
          <w:p w14:paraId="6E83FDF5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276" w:type="dxa"/>
            <w:vAlign w:val="center"/>
          </w:tcPr>
          <w:p w14:paraId="58B2889A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Износ по радном часу</w:t>
            </w:r>
          </w:p>
        </w:tc>
      </w:tr>
      <w:tr w:rsidR="00B81E1F" w:rsidRPr="00835A04" w14:paraId="6B92DE8A" w14:textId="77777777" w:rsidTr="0099493C">
        <w:trPr>
          <w:jc w:val="center"/>
        </w:trPr>
        <w:tc>
          <w:tcPr>
            <w:tcW w:w="709" w:type="dxa"/>
            <w:vAlign w:val="center"/>
          </w:tcPr>
          <w:p w14:paraId="3A422BEE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528" w:type="dxa"/>
          </w:tcPr>
          <w:p w14:paraId="179C14C4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Амортизација </w:t>
            </w:r>
          </w:p>
        </w:tc>
        <w:tc>
          <w:tcPr>
            <w:tcW w:w="1276" w:type="dxa"/>
            <w:vAlign w:val="center"/>
          </w:tcPr>
          <w:p w14:paraId="59D56BBC" w14:textId="5FDB198F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1.200,02</w:t>
            </w:r>
          </w:p>
        </w:tc>
      </w:tr>
      <w:tr w:rsidR="00B81E1F" w:rsidRPr="00835A04" w14:paraId="20982088" w14:textId="77777777" w:rsidTr="0099493C">
        <w:trPr>
          <w:jc w:val="center"/>
        </w:trPr>
        <w:tc>
          <w:tcPr>
            <w:tcW w:w="709" w:type="dxa"/>
            <w:vAlign w:val="center"/>
          </w:tcPr>
          <w:p w14:paraId="7C704CC4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528" w:type="dxa"/>
          </w:tcPr>
          <w:p w14:paraId="7B3DE61F" w14:textId="4A00703F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горива</w:t>
            </w:r>
          </w:p>
        </w:tc>
        <w:tc>
          <w:tcPr>
            <w:tcW w:w="1276" w:type="dxa"/>
            <w:vAlign w:val="center"/>
          </w:tcPr>
          <w:p w14:paraId="10B23B43" w14:textId="7FAE6727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2.874,90</w:t>
            </w:r>
          </w:p>
        </w:tc>
      </w:tr>
      <w:tr w:rsidR="00B81E1F" w:rsidRPr="00835A04" w14:paraId="522F03D0" w14:textId="77777777" w:rsidTr="0099493C">
        <w:trPr>
          <w:jc w:val="center"/>
        </w:trPr>
        <w:tc>
          <w:tcPr>
            <w:tcW w:w="709" w:type="dxa"/>
            <w:vAlign w:val="center"/>
          </w:tcPr>
          <w:p w14:paraId="0724B4D0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528" w:type="dxa"/>
          </w:tcPr>
          <w:p w14:paraId="263933E8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бруто II зараде руковаоца</w:t>
            </w:r>
          </w:p>
        </w:tc>
        <w:tc>
          <w:tcPr>
            <w:tcW w:w="1276" w:type="dxa"/>
            <w:vAlign w:val="center"/>
          </w:tcPr>
          <w:p w14:paraId="7B89026D" w14:textId="7A227C8B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526,66</w:t>
            </w:r>
          </w:p>
        </w:tc>
      </w:tr>
      <w:tr w:rsidR="00B81E1F" w:rsidRPr="00835A04" w14:paraId="1F07250B" w14:textId="77777777" w:rsidTr="0099493C">
        <w:trPr>
          <w:jc w:val="center"/>
        </w:trPr>
        <w:tc>
          <w:tcPr>
            <w:tcW w:w="709" w:type="dxa"/>
            <w:vAlign w:val="center"/>
          </w:tcPr>
          <w:p w14:paraId="70B211E9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528" w:type="dxa"/>
          </w:tcPr>
          <w:p w14:paraId="7A65FF31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одржавања</w:t>
            </w:r>
          </w:p>
        </w:tc>
        <w:tc>
          <w:tcPr>
            <w:tcW w:w="1276" w:type="dxa"/>
            <w:vAlign w:val="center"/>
          </w:tcPr>
          <w:p w14:paraId="35FBFC34" w14:textId="5EB4BEA2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82,60</w:t>
            </w:r>
          </w:p>
        </w:tc>
      </w:tr>
      <w:tr w:rsidR="00B81E1F" w:rsidRPr="00835A04" w14:paraId="4CADF6AC" w14:textId="77777777" w:rsidTr="0099493C">
        <w:trPr>
          <w:jc w:val="center"/>
        </w:trPr>
        <w:tc>
          <w:tcPr>
            <w:tcW w:w="709" w:type="dxa"/>
            <w:vAlign w:val="center"/>
          </w:tcPr>
          <w:p w14:paraId="7024DBC7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528" w:type="dxa"/>
          </w:tcPr>
          <w:p w14:paraId="511057C1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осигурања</w:t>
            </w:r>
          </w:p>
        </w:tc>
        <w:tc>
          <w:tcPr>
            <w:tcW w:w="1276" w:type="dxa"/>
            <w:vAlign w:val="center"/>
          </w:tcPr>
          <w:p w14:paraId="7B0367B1" w14:textId="3F820E90" w:rsidR="00B81E1F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73,75</w:t>
            </w:r>
          </w:p>
        </w:tc>
      </w:tr>
      <w:tr w:rsidR="00B81E1F" w14:paraId="767567AE" w14:textId="77777777" w:rsidTr="0099493C">
        <w:trPr>
          <w:jc w:val="center"/>
        </w:trPr>
        <w:tc>
          <w:tcPr>
            <w:tcW w:w="709" w:type="dxa"/>
            <w:vAlign w:val="center"/>
          </w:tcPr>
          <w:p w14:paraId="087B6C7B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01FD4DFB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управе и режије</w:t>
            </w:r>
          </w:p>
        </w:tc>
        <w:tc>
          <w:tcPr>
            <w:tcW w:w="1276" w:type="dxa"/>
            <w:vAlign w:val="center"/>
          </w:tcPr>
          <w:p w14:paraId="6DA53880" w14:textId="5EE695DF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120,00</w:t>
            </w:r>
          </w:p>
        </w:tc>
      </w:tr>
      <w:tr w:rsidR="00B81E1F" w14:paraId="5AA80106" w14:textId="77777777" w:rsidTr="0099493C">
        <w:trPr>
          <w:jc w:val="center"/>
        </w:trPr>
        <w:tc>
          <w:tcPr>
            <w:tcW w:w="709" w:type="dxa"/>
            <w:vAlign w:val="center"/>
          </w:tcPr>
          <w:p w14:paraId="1117859C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4E6D6DD7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Цена коштања</w:t>
            </w:r>
          </w:p>
        </w:tc>
        <w:tc>
          <w:tcPr>
            <w:tcW w:w="1276" w:type="dxa"/>
            <w:vAlign w:val="center"/>
          </w:tcPr>
          <w:p w14:paraId="571BA579" w14:textId="58EBEC2D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4.877,92</w:t>
            </w:r>
          </w:p>
        </w:tc>
      </w:tr>
      <w:tr w:rsidR="00B81E1F" w14:paraId="50D8BAD2" w14:textId="77777777" w:rsidTr="0099493C">
        <w:trPr>
          <w:jc w:val="center"/>
        </w:trPr>
        <w:tc>
          <w:tcPr>
            <w:tcW w:w="709" w:type="dxa"/>
            <w:vAlign w:val="center"/>
          </w:tcPr>
          <w:p w14:paraId="7A3C3CDC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73F7C386" w14:textId="480CFCC0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Добит  (</w:t>
            </w:r>
            <w:r w:rsid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%)</w:t>
            </w:r>
          </w:p>
        </w:tc>
        <w:tc>
          <w:tcPr>
            <w:tcW w:w="1276" w:type="dxa"/>
            <w:vAlign w:val="center"/>
          </w:tcPr>
          <w:p w14:paraId="0314D269" w14:textId="78953708" w:rsidR="00B81E1F" w:rsidRPr="00835A04" w:rsidRDefault="00AC1D7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122,08</w:t>
            </w:r>
          </w:p>
        </w:tc>
      </w:tr>
      <w:tr w:rsidR="00B81E1F" w14:paraId="67D144D8" w14:textId="77777777" w:rsidTr="0099493C">
        <w:trPr>
          <w:jc w:val="center"/>
        </w:trPr>
        <w:tc>
          <w:tcPr>
            <w:tcW w:w="709" w:type="dxa"/>
            <w:vAlign w:val="center"/>
          </w:tcPr>
          <w:p w14:paraId="2583D85E" w14:textId="77777777" w:rsidR="00B81E1F" w:rsidRPr="00835A04" w:rsidRDefault="00B81E1F" w:rsidP="00B6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4E1062F7" w14:textId="77777777" w:rsidR="00B81E1F" w:rsidRPr="00835A04" w:rsidRDefault="00B81E1F" w:rsidP="00B62A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Цена услуге</w:t>
            </w:r>
          </w:p>
        </w:tc>
        <w:tc>
          <w:tcPr>
            <w:tcW w:w="1276" w:type="dxa"/>
            <w:vAlign w:val="center"/>
          </w:tcPr>
          <w:p w14:paraId="65B18F3F" w14:textId="77777777" w:rsidR="00B81E1F" w:rsidRPr="00835A04" w:rsidRDefault="00B81E1F" w:rsidP="00B62A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00,00</w:t>
            </w:r>
          </w:p>
        </w:tc>
      </w:tr>
    </w:tbl>
    <w:p w14:paraId="7AEF30A5" w14:textId="77777777" w:rsidR="00B81E1F" w:rsidRDefault="00B81E1F" w:rsidP="005C3BD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FA4E7" w14:textId="56B00A30" w:rsidR="005C3BDF" w:rsidRDefault="00F22ED9" w:rsidP="005C3BD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2ED9">
        <w:rPr>
          <w:rFonts w:ascii="Times New Roman" w:hAnsi="Times New Roman" w:cs="Times New Roman"/>
          <w:sz w:val="24"/>
          <w:szCs w:val="24"/>
          <w:lang w:val="sr-Cyrl-RS"/>
        </w:rPr>
        <w:t>Калкулација је рађена на основу вредности радног часа за возача, која износи 526,66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>динара (бруто износ са доприносима за социјално осигурање на терет послодавца)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>утрошк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 xml:space="preserve"> горива од 15,54 литара евро дизела по радном часу и цени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горива 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>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 xml:space="preserve">0 дин./литар. Амортизација је обрачуната на основу годишњег износа исте и годишњег </w:t>
      </w:r>
      <w:r w:rsidR="000C558A">
        <w:rPr>
          <w:rFonts w:ascii="Times New Roman" w:hAnsi="Times New Roman" w:cs="Times New Roman"/>
          <w:sz w:val="24"/>
          <w:szCs w:val="24"/>
          <w:lang w:val="sr-Cyrl-RS"/>
        </w:rPr>
        <w:t>пројектованог фонда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камиона</w:t>
      </w:r>
      <w:r w:rsidRPr="00F22E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4B68EE" w14:textId="77777777" w:rsidR="00F22ED9" w:rsidRDefault="00F22ED9" w:rsidP="005C3BD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65C73A" w14:textId="77777777" w:rsidR="00F22ED9" w:rsidRDefault="00F22ED9" w:rsidP="005C3BD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5BFDAD" w14:textId="77777777" w:rsidR="0069226F" w:rsidRDefault="0069226F" w:rsidP="0099493C">
      <w:pPr>
        <w:pStyle w:val="ListParagraph"/>
        <w:numPr>
          <w:ilvl w:val="0"/>
          <w:numId w:val="12"/>
        </w:numPr>
        <w:spacing w:after="0" w:line="240" w:lineRule="auto"/>
        <w:ind w:left="426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B2A90" w:rsidRPr="00BB2A90">
        <w:rPr>
          <w:rFonts w:ascii="Times New Roman" w:hAnsi="Times New Roman" w:cs="Times New Roman"/>
          <w:sz w:val="24"/>
          <w:szCs w:val="24"/>
          <w:lang w:val="sr-Cyrl-RS"/>
        </w:rPr>
        <w:t>Одељк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B2A90" w:rsidRPr="00BB2A90">
        <w:rPr>
          <w:rFonts w:ascii="Times New Roman" w:hAnsi="Times New Roman" w:cs="Times New Roman"/>
          <w:sz w:val="24"/>
          <w:szCs w:val="24"/>
          <w:lang w:val="sr-Cyrl-RS"/>
        </w:rPr>
        <w:t xml:space="preserve"> 5. ЦЕНОВНИК ТРАНСПОРТНИХ УСЛУГА,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предлаже се увођење нових услуга на позицијама – редним бројевима 9. и 10.:</w:t>
      </w:r>
    </w:p>
    <w:p w14:paraId="266DEAF8" w14:textId="77777777" w:rsidR="00930488" w:rsidRPr="00930488" w:rsidRDefault="00930488" w:rsidP="0093048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203B7BAA" w14:textId="1AEFFA12" w:rsidR="0069226F" w:rsidRDefault="0069226F" w:rsidP="0099493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31958382"/>
      <w:r w:rsidRPr="0069226F">
        <w:rPr>
          <w:rFonts w:ascii="Times New Roman" w:hAnsi="Times New Roman" w:cs="Times New Roman"/>
          <w:sz w:val="24"/>
          <w:szCs w:val="24"/>
          <w:lang w:val="sr-Cyrl-RS"/>
        </w:rPr>
        <w:t>Превоз материјала камионом кипером IVECO ML 180E25, корисне носивости 10т. на удаљености до 10 км, без утовара</w:t>
      </w:r>
      <w:r w:rsidR="0099493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493C" w:rsidRPr="0099493C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99493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9493C" w:rsidRPr="0099493C">
        <w:rPr>
          <w:rFonts w:ascii="Times New Roman" w:hAnsi="Times New Roman" w:cs="Times New Roman"/>
          <w:sz w:val="24"/>
          <w:szCs w:val="24"/>
          <w:lang w:val="sr-Cyrl-RS"/>
        </w:rPr>
        <w:t xml:space="preserve">.000,00 динара по </w:t>
      </w:r>
      <w:r w:rsidR="0099493C">
        <w:rPr>
          <w:rFonts w:ascii="Times New Roman" w:hAnsi="Times New Roman" w:cs="Times New Roman"/>
          <w:sz w:val="24"/>
          <w:szCs w:val="24"/>
          <w:lang w:val="sr-Cyrl-RS"/>
        </w:rPr>
        <w:t xml:space="preserve">тури </w:t>
      </w:r>
      <w:bookmarkEnd w:id="1"/>
      <w:r w:rsidR="0099493C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26B298C6" w14:textId="77777777" w:rsidR="00931FF0" w:rsidRPr="00930488" w:rsidRDefault="00931FF0" w:rsidP="00931FF0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72C8C1F9" w14:textId="326CC763" w:rsidR="0069226F" w:rsidRDefault="0069226F" w:rsidP="0099493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31958479"/>
      <w:r w:rsidRPr="0069226F">
        <w:rPr>
          <w:rFonts w:ascii="Times New Roman" w:hAnsi="Times New Roman" w:cs="Times New Roman"/>
          <w:sz w:val="24"/>
          <w:szCs w:val="24"/>
          <w:lang w:val="sr-Cyrl-RS"/>
        </w:rPr>
        <w:t>Превоз материјала камионом кипером IVECO ML 180E25, корисне носивости 10т. на удаљености већој од 10 км, без утовара</w:t>
      </w:r>
      <w:r w:rsidR="0099493C">
        <w:rPr>
          <w:rFonts w:ascii="Times New Roman" w:hAnsi="Times New Roman" w:cs="Times New Roman"/>
          <w:sz w:val="24"/>
          <w:szCs w:val="24"/>
          <w:lang w:val="sr-Cyrl-RS"/>
        </w:rPr>
        <w:t>, у износу од 8.000,00 динара по тури увећаној за 150,00 динара по сваком пређеном километру.</w:t>
      </w:r>
    </w:p>
    <w:p w14:paraId="3C9DE76C" w14:textId="77777777" w:rsidR="00930488" w:rsidRPr="00930488" w:rsidRDefault="00930488" w:rsidP="00930488">
      <w:pPr>
        <w:pStyle w:val="ListParagraph"/>
        <w:rPr>
          <w:rFonts w:ascii="Times New Roman" w:hAnsi="Times New Roman" w:cs="Times New Roman"/>
          <w:sz w:val="6"/>
          <w:szCs w:val="6"/>
          <w:lang w:val="sr-Cyrl-RS"/>
        </w:rPr>
      </w:pPr>
    </w:p>
    <w:p w14:paraId="0EF351F8" w14:textId="77777777" w:rsidR="0034062F" w:rsidRDefault="0099493C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31958506"/>
      <w:bookmarkStart w:id="4" w:name="_Hlk131948953"/>
      <w:bookmarkEnd w:id="2"/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Предложена цена </w:t>
      </w:r>
      <w:r w:rsidR="0034062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4062F" w:rsidRPr="0034062F">
        <w:rPr>
          <w:rFonts w:ascii="Times New Roman" w:hAnsi="Times New Roman" w:cs="Times New Roman"/>
          <w:sz w:val="24"/>
          <w:szCs w:val="24"/>
          <w:lang w:val="sr-Cyrl-RS"/>
        </w:rPr>
        <w:t>ревоз</w:t>
      </w:r>
      <w:r w:rsidR="003406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4062F" w:rsidRPr="0034062F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 камионом кипером IVECO ML 180E25, корисне носивости 10т. на удаљености до 10 км, без утовара, у износу од 8.000,00 динара по тури</w:t>
      </w:r>
      <w:r w:rsidR="003406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062F" w:rsidRPr="00340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у складу са чланом 25. став 1. тачка 3) Закона о комуналним делатностима и чланом 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. став. 2. тачка 3) Статута предузећа, односно начелом довољности цене да покрије пословне расходе. </w:t>
      </w:r>
    </w:p>
    <w:p w14:paraId="6D0D6642" w14:textId="161DC3F5" w:rsidR="0099493C" w:rsidRPr="00702EA3" w:rsidRDefault="0099493C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>У складу са чланом 20. став 1. тачка 3) Статута у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одређивањ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цен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комуналн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услуг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е уграђена је добит у висини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% цене коштања услуге, односно у износу од</w:t>
      </w:r>
      <w:r w:rsidRPr="00702EA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9493C">
        <w:rPr>
          <w:rFonts w:ascii="Times New Roman" w:hAnsi="Times New Roman" w:cs="Times New Roman"/>
          <w:sz w:val="24"/>
          <w:szCs w:val="24"/>
          <w:lang w:val="sr-Latn-RS"/>
        </w:rPr>
        <w:t>560,57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по </w:t>
      </w:r>
      <w:r>
        <w:rPr>
          <w:rFonts w:ascii="Times New Roman" w:hAnsi="Times New Roman" w:cs="Times New Roman"/>
          <w:sz w:val="24"/>
          <w:szCs w:val="24"/>
          <w:lang w:val="sr-Cyrl-RS"/>
        </w:rPr>
        <w:t>тури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3"/>
    <w:p w14:paraId="3618EAC3" w14:textId="7F564EB9" w:rsidR="0099493C" w:rsidRPr="00702EA3" w:rsidRDefault="0099493C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Цена коштања услуге формирана је на основу ангажовања </w:t>
      </w:r>
      <w:r w:rsidRPr="00B81E1F">
        <w:rPr>
          <w:rFonts w:ascii="Times New Roman" w:hAnsi="Times New Roman" w:cs="Times New Roman"/>
          <w:sz w:val="24"/>
          <w:szCs w:val="24"/>
          <w:lang w:val="sr-Cyrl-RS"/>
        </w:rPr>
        <w:t>камиона кипера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C5D7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5D7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CC5D77">
        <w:rPr>
          <w:rFonts w:ascii="Times New Roman" w:hAnsi="Times New Roman" w:cs="Times New Roman"/>
          <w:sz w:val="24"/>
          <w:szCs w:val="24"/>
          <w:lang w:val="sr-Cyrl-RS"/>
        </w:rPr>
        <w:t>километара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годишње</w:t>
      </w:r>
      <w:r w:rsidR="00CC5D77">
        <w:rPr>
          <w:rFonts w:ascii="Times New Roman" w:hAnsi="Times New Roman" w:cs="Times New Roman"/>
          <w:sz w:val="24"/>
          <w:szCs w:val="24"/>
          <w:lang w:val="sr-Cyrl-RS"/>
        </w:rPr>
        <w:t xml:space="preserve"> на пословима транспорта материјала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4F30D2F" w14:textId="49E0FEC4" w:rsidR="0099493C" w:rsidRDefault="0099493C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предложене цене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дата је у табели: </w:t>
      </w:r>
    </w:p>
    <w:p w14:paraId="5B5E564B" w14:textId="77777777" w:rsidR="0034062F" w:rsidRDefault="0034062F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330E54" w14:textId="77777777" w:rsidR="0034062F" w:rsidRDefault="0034062F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090DFD" w14:textId="77777777" w:rsidR="007D07BB" w:rsidRDefault="007D07BB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9FF821" w14:textId="77777777" w:rsidR="0034062F" w:rsidRPr="00342E3C" w:rsidRDefault="0034062F" w:rsidP="0099493C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528"/>
        <w:gridCol w:w="2122"/>
      </w:tblGrid>
      <w:tr w:rsidR="0099493C" w:rsidRPr="00835A04" w14:paraId="20805FEE" w14:textId="77777777" w:rsidTr="00342E3C">
        <w:trPr>
          <w:trHeight w:val="560"/>
          <w:jc w:val="center"/>
        </w:trPr>
        <w:tc>
          <w:tcPr>
            <w:tcW w:w="709" w:type="dxa"/>
            <w:vAlign w:val="center"/>
          </w:tcPr>
          <w:bookmarkEnd w:id="4"/>
          <w:p w14:paraId="5F44E293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5528" w:type="dxa"/>
            <w:vAlign w:val="center"/>
          </w:tcPr>
          <w:p w14:paraId="70B4FE76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122" w:type="dxa"/>
            <w:vAlign w:val="center"/>
          </w:tcPr>
          <w:p w14:paraId="6A92E5A2" w14:textId="1825A9D4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="00342E3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тури на удаљености до 10 км</w:t>
            </w:r>
          </w:p>
        </w:tc>
      </w:tr>
      <w:tr w:rsidR="0099493C" w:rsidRPr="00835A04" w14:paraId="5BF7EF2E" w14:textId="77777777" w:rsidTr="00342E3C">
        <w:trPr>
          <w:jc w:val="center"/>
        </w:trPr>
        <w:tc>
          <w:tcPr>
            <w:tcW w:w="709" w:type="dxa"/>
            <w:vAlign w:val="center"/>
          </w:tcPr>
          <w:p w14:paraId="77ECEC66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528" w:type="dxa"/>
          </w:tcPr>
          <w:p w14:paraId="5735F512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Амортизација </w:t>
            </w:r>
          </w:p>
        </w:tc>
        <w:tc>
          <w:tcPr>
            <w:tcW w:w="2122" w:type="dxa"/>
            <w:vAlign w:val="center"/>
          </w:tcPr>
          <w:p w14:paraId="4C07A2A8" w14:textId="2800790C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3.428,62</w:t>
            </w:r>
          </w:p>
        </w:tc>
      </w:tr>
      <w:tr w:rsidR="0099493C" w:rsidRPr="00835A04" w14:paraId="568D4D4F" w14:textId="77777777" w:rsidTr="00342E3C">
        <w:trPr>
          <w:jc w:val="center"/>
        </w:trPr>
        <w:tc>
          <w:tcPr>
            <w:tcW w:w="709" w:type="dxa"/>
            <w:vAlign w:val="center"/>
          </w:tcPr>
          <w:p w14:paraId="519FA3FB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528" w:type="dxa"/>
          </w:tcPr>
          <w:p w14:paraId="7462C014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горива</w:t>
            </w:r>
          </w:p>
        </w:tc>
        <w:tc>
          <w:tcPr>
            <w:tcW w:w="2122" w:type="dxa"/>
            <w:vAlign w:val="center"/>
          </w:tcPr>
          <w:p w14:paraId="0B6FAEB0" w14:textId="412CC4F1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555,00</w:t>
            </w:r>
          </w:p>
        </w:tc>
      </w:tr>
      <w:tr w:rsidR="0099493C" w:rsidRPr="00835A04" w14:paraId="4D22A36D" w14:textId="77777777" w:rsidTr="0034062F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DBB275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859F56A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бруто II зараде руковаоца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28C538" w14:textId="65F9D3E2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2.889,11</w:t>
            </w:r>
          </w:p>
        </w:tc>
      </w:tr>
      <w:tr w:rsidR="0099493C" w:rsidRPr="00835A04" w14:paraId="61900D93" w14:textId="77777777" w:rsidTr="00342E3C">
        <w:trPr>
          <w:jc w:val="center"/>
        </w:trPr>
        <w:tc>
          <w:tcPr>
            <w:tcW w:w="709" w:type="dxa"/>
            <w:vAlign w:val="center"/>
          </w:tcPr>
          <w:p w14:paraId="44E45B46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5528" w:type="dxa"/>
          </w:tcPr>
          <w:p w14:paraId="078E5BA2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одржавања</w:t>
            </w:r>
          </w:p>
        </w:tc>
        <w:tc>
          <w:tcPr>
            <w:tcW w:w="2122" w:type="dxa"/>
            <w:vAlign w:val="center"/>
          </w:tcPr>
          <w:p w14:paraId="7B5E0919" w14:textId="48E60266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236,00</w:t>
            </w:r>
          </w:p>
        </w:tc>
      </w:tr>
      <w:tr w:rsidR="0099493C" w:rsidRPr="00835A04" w14:paraId="777B8EFE" w14:textId="77777777" w:rsidTr="00342E3C">
        <w:trPr>
          <w:jc w:val="center"/>
        </w:trPr>
        <w:tc>
          <w:tcPr>
            <w:tcW w:w="709" w:type="dxa"/>
            <w:vAlign w:val="center"/>
          </w:tcPr>
          <w:p w14:paraId="6E65A63A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528" w:type="dxa"/>
          </w:tcPr>
          <w:p w14:paraId="4CA6F981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осигурања</w:t>
            </w:r>
          </w:p>
        </w:tc>
        <w:tc>
          <w:tcPr>
            <w:tcW w:w="2122" w:type="dxa"/>
            <w:vAlign w:val="center"/>
          </w:tcPr>
          <w:p w14:paraId="3CBE9C36" w14:textId="1E10A9CA" w:rsidR="0099493C" w:rsidRDefault="00162B3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210,70</w:t>
            </w:r>
          </w:p>
        </w:tc>
      </w:tr>
      <w:tr w:rsidR="0099493C" w14:paraId="38BDF9E5" w14:textId="77777777" w:rsidTr="00342E3C">
        <w:trPr>
          <w:jc w:val="center"/>
        </w:trPr>
        <w:tc>
          <w:tcPr>
            <w:tcW w:w="709" w:type="dxa"/>
            <w:vAlign w:val="center"/>
          </w:tcPr>
          <w:p w14:paraId="5A299C22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0957B9EB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управе и режије</w:t>
            </w:r>
          </w:p>
        </w:tc>
        <w:tc>
          <w:tcPr>
            <w:tcW w:w="2122" w:type="dxa"/>
            <w:vAlign w:val="center"/>
          </w:tcPr>
          <w:p w14:paraId="05841FA0" w14:textId="77777777" w:rsidR="0099493C" w:rsidRPr="00835A04" w:rsidRDefault="0099493C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C1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120,00</w:t>
            </w:r>
          </w:p>
        </w:tc>
      </w:tr>
      <w:tr w:rsidR="0099493C" w14:paraId="655EE40C" w14:textId="77777777" w:rsidTr="00342E3C">
        <w:trPr>
          <w:jc w:val="center"/>
        </w:trPr>
        <w:tc>
          <w:tcPr>
            <w:tcW w:w="709" w:type="dxa"/>
            <w:vAlign w:val="center"/>
          </w:tcPr>
          <w:p w14:paraId="6B288594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0C99723C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Цена коштања</w:t>
            </w:r>
          </w:p>
        </w:tc>
        <w:tc>
          <w:tcPr>
            <w:tcW w:w="2122" w:type="dxa"/>
            <w:vAlign w:val="center"/>
          </w:tcPr>
          <w:p w14:paraId="75C017D3" w14:textId="7C2DDB8A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7.439,43</w:t>
            </w:r>
          </w:p>
        </w:tc>
      </w:tr>
      <w:tr w:rsidR="0099493C" w14:paraId="4170971D" w14:textId="77777777" w:rsidTr="00342E3C">
        <w:trPr>
          <w:jc w:val="center"/>
        </w:trPr>
        <w:tc>
          <w:tcPr>
            <w:tcW w:w="709" w:type="dxa"/>
            <w:vAlign w:val="center"/>
          </w:tcPr>
          <w:p w14:paraId="045F9DDE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63380AA3" w14:textId="520363D0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Добит  (</w:t>
            </w:r>
            <w:r w:rsid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,5</w:t>
            </w:r>
            <w:r w:rsid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835A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%)</w:t>
            </w:r>
          </w:p>
        </w:tc>
        <w:tc>
          <w:tcPr>
            <w:tcW w:w="2122" w:type="dxa"/>
            <w:vAlign w:val="center"/>
          </w:tcPr>
          <w:p w14:paraId="77FD09DF" w14:textId="417E43A5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560,57</w:t>
            </w:r>
          </w:p>
        </w:tc>
      </w:tr>
      <w:tr w:rsidR="0099493C" w14:paraId="022077FE" w14:textId="77777777" w:rsidTr="00342E3C">
        <w:trPr>
          <w:jc w:val="center"/>
        </w:trPr>
        <w:tc>
          <w:tcPr>
            <w:tcW w:w="709" w:type="dxa"/>
            <w:vAlign w:val="center"/>
          </w:tcPr>
          <w:p w14:paraId="17620AFB" w14:textId="77777777" w:rsidR="0099493C" w:rsidRPr="00835A04" w:rsidRDefault="0099493C" w:rsidP="00B62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28" w:type="dxa"/>
          </w:tcPr>
          <w:p w14:paraId="274BF1B0" w14:textId="77777777" w:rsidR="0099493C" w:rsidRPr="00835A04" w:rsidRDefault="0099493C" w:rsidP="00B62A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5A0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Цена услуге</w:t>
            </w:r>
          </w:p>
        </w:tc>
        <w:tc>
          <w:tcPr>
            <w:tcW w:w="2122" w:type="dxa"/>
            <w:vAlign w:val="center"/>
          </w:tcPr>
          <w:p w14:paraId="2783B0C0" w14:textId="63E909FE" w:rsidR="0099493C" w:rsidRPr="00835A04" w:rsidRDefault="00162B38" w:rsidP="00B62A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62B3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8.000,00</w:t>
            </w:r>
          </w:p>
        </w:tc>
      </w:tr>
    </w:tbl>
    <w:p w14:paraId="3A043B24" w14:textId="77777777" w:rsidR="0069226F" w:rsidRDefault="0069226F" w:rsidP="0069226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83D675" w14:textId="5302E79D" w:rsidR="0034062F" w:rsidRPr="00702EA3" w:rsidRDefault="0034062F" w:rsidP="0034062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Предложена цена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4062F">
        <w:rPr>
          <w:rFonts w:ascii="Times New Roman" w:hAnsi="Times New Roman" w:cs="Times New Roman"/>
          <w:sz w:val="24"/>
          <w:szCs w:val="24"/>
          <w:lang w:val="sr-Cyrl-RS"/>
        </w:rPr>
        <w:t>ревоз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4062F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 камионом кипером IVECO ML 180E25, корисне носивости 10т. на удаљености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већој од </w:t>
      </w:r>
      <w:r w:rsidRPr="0034062F">
        <w:rPr>
          <w:rFonts w:ascii="Times New Roman" w:hAnsi="Times New Roman" w:cs="Times New Roman"/>
          <w:sz w:val="24"/>
          <w:szCs w:val="24"/>
          <w:lang w:val="sr-Cyrl-RS"/>
        </w:rPr>
        <w:t>10 км, без утовара, у износу од 8.000,00 динара по тури</w:t>
      </w:r>
      <w:r w:rsidRPr="0034062F">
        <w:t xml:space="preserve"> </w:t>
      </w:r>
      <w:r w:rsidRPr="0034062F">
        <w:rPr>
          <w:rFonts w:ascii="Times New Roman" w:hAnsi="Times New Roman" w:cs="Times New Roman"/>
          <w:sz w:val="24"/>
          <w:szCs w:val="24"/>
          <w:lang w:val="sr-Cyrl-RS"/>
        </w:rPr>
        <w:t>увећаној за 150,00 динара по сваком пређеном километру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40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у складу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претходним начелима.</w:t>
      </w:r>
    </w:p>
    <w:p w14:paraId="7B2AF186" w14:textId="77777777" w:rsidR="00931FF0" w:rsidRDefault="00931FF0" w:rsidP="0069226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FF8AAB" w14:textId="77777777" w:rsidR="00931FF0" w:rsidRPr="002D685D" w:rsidRDefault="00931FF0" w:rsidP="0069226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8864E9" w14:textId="1F6261D0" w:rsidR="002D685D" w:rsidRDefault="00931FF0" w:rsidP="00ED244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1FF0">
        <w:rPr>
          <w:rFonts w:ascii="Times New Roman" w:hAnsi="Times New Roman" w:cs="Times New Roman"/>
          <w:sz w:val="24"/>
          <w:szCs w:val="24"/>
          <w:lang w:val="sr-Cyrl-RS"/>
        </w:rPr>
        <w:t>У Одељк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31FF0">
        <w:rPr>
          <w:rFonts w:ascii="Times New Roman" w:hAnsi="Times New Roman" w:cs="Times New Roman"/>
          <w:sz w:val="24"/>
          <w:szCs w:val="24"/>
          <w:lang w:val="sr-Cyrl-RS"/>
        </w:rPr>
        <w:t xml:space="preserve"> 8. ЦЕНОВНИК РАДОВА НА РЕДОВНОМ ОДРЖАВАЊУ ПУТЕВА, Пододељак 8.1. ОДРЖАВАЊЕ ТРУПА ПУТА, предлаже се увођење нових услуга на позицијама – редним бројевима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31FF0">
        <w:rPr>
          <w:rFonts w:ascii="Times New Roman" w:hAnsi="Times New Roman" w:cs="Times New Roman"/>
          <w:sz w:val="24"/>
          <w:szCs w:val="24"/>
          <w:lang w:val="sr-Cyrl-RS"/>
        </w:rPr>
        <w:t xml:space="preserve"> 18. и 19.</w:t>
      </w:r>
    </w:p>
    <w:p w14:paraId="06485051" w14:textId="77777777" w:rsidR="00930488" w:rsidRPr="00930488" w:rsidRDefault="00930488" w:rsidP="0093048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7C7996F2" w14:textId="77777777" w:rsidR="00931FF0" w:rsidRDefault="00931FF0" w:rsidP="00931FF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31948972"/>
      <w:r w:rsidRPr="00931FF0">
        <w:rPr>
          <w:rFonts w:ascii="Times New Roman" w:hAnsi="Times New Roman" w:cs="Times New Roman"/>
          <w:sz w:val="24"/>
          <w:szCs w:val="24"/>
          <w:lang w:val="sr-Cyrl-RS"/>
        </w:rPr>
        <w:t>Поправка објеката саобраћајне инфраструктуре бетоном МБ 20,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14.000,00 динара по м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уграђеног бетона.</w:t>
      </w:r>
    </w:p>
    <w:p w14:paraId="2C9D97C4" w14:textId="47D94BD2" w:rsidR="00931FF0" w:rsidRDefault="00931FF0" w:rsidP="00931FF0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1FF0">
        <w:rPr>
          <w:rFonts w:ascii="Times New Roman" w:hAnsi="Times New Roman" w:cs="Times New Roman"/>
          <w:sz w:val="24"/>
          <w:szCs w:val="24"/>
          <w:lang w:val="sr-Cyrl-RS"/>
        </w:rPr>
        <w:t>Цена обухвата: набавку, превоз и ручну уградњу бетона МБ20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bookmarkEnd w:id="5"/>
    <w:p w14:paraId="1061A56D" w14:textId="77777777" w:rsidR="00930488" w:rsidRPr="00930488" w:rsidRDefault="00930488" w:rsidP="00931FF0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63E941D4" w14:textId="77777777" w:rsidR="00931FF0" w:rsidRDefault="00931FF0" w:rsidP="00931FF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Hlk131950500"/>
      <w:r w:rsidRPr="00931FF0">
        <w:rPr>
          <w:rFonts w:ascii="Times New Roman" w:hAnsi="Times New Roman" w:cs="Times New Roman"/>
          <w:sz w:val="24"/>
          <w:szCs w:val="24"/>
          <w:lang w:val="sr-Cyrl-RS"/>
        </w:rPr>
        <w:t xml:space="preserve">Поправка и изградња објеката саобраћајне инфраструктуре бетоном МБ 20 са ископом земље и постављањем оплате, 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31FF0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31FF0">
        <w:rPr>
          <w:rFonts w:ascii="Times New Roman" w:hAnsi="Times New Roman" w:cs="Times New Roman"/>
          <w:sz w:val="24"/>
          <w:szCs w:val="24"/>
          <w:lang w:val="sr-Cyrl-RS"/>
        </w:rPr>
        <w:t>00,00 динара по м</w:t>
      </w:r>
      <w:r w:rsidRPr="001629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Pr="00931FF0">
        <w:rPr>
          <w:rFonts w:ascii="Times New Roman" w:hAnsi="Times New Roman" w:cs="Times New Roman"/>
          <w:sz w:val="24"/>
          <w:szCs w:val="24"/>
          <w:lang w:val="sr-Cyrl-RS"/>
        </w:rPr>
        <w:t xml:space="preserve"> уграђеног бетона</w:t>
      </w:r>
      <w:bookmarkEnd w:id="6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C0D717" w14:textId="11047116" w:rsidR="00931FF0" w:rsidRDefault="00931FF0" w:rsidP="00931FF0">
      <w:pPr>
        <w:pStyle w:val="ListParagraph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1FF0">
        <w:rPr>
          <w:rFonts w:ascii="Times New Roman" w:hAnsi="Times New Roman" w:cs="Times New Roman"/>
          <w:sz w:val="24"/>
          <w:szCs w:val="24"/>
          <w:lang w:val="sr-Cyrl-RS"/>
        </w:rPr>
        <w:t xml:space="preserve">Цена обухвата: </w:t>
      </w:r>
      <w:bookmarkStart w:id="7" w:name="_Hlk131950598"/>
      <w:r w:rsidRPr="00931FF0">
        <w:rPr>
          <w:rFonts w:ascii="Times New Roman" w:hAnsi="Times New Roman" w:cs="Times New Roman"/>
          <w:sz w:val="24"/>
          <w:szCs w:val="24"/>
          <w:lang w:val="sr-Cyrl-RS"/>
        </w:rPr>
        <w:t>набавку и превоз бетона МБ20 и оплате, ручни ископ земље, постављање оплате и ручну уградњу бетона МБ20</w:t>
      </w:r>
      <w:bookmarkEnd w:id="7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7B0931" w14:textId="77777777" w:rsidR="00931FF0" w:rsidRPr="00930488" w:rsidRDefault="00931FF0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08EBF6CB" w14:textId="77777777" w:rsidR="00C20F4E" w:rsidRDefault="00C20F4E" w:rsidP="0093048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31950477"/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Предложена цена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30488" w:rsidRPr="00930488">
        <w:rPr>
          <w:rFonts w:ascii="Times New Roman" w:hAnsi="Times New Roman" w:cs="Times New Roman"/>
          <w:sz w:val="24"/>
          <w:szCs w:val="24"/>
          <w:lang w:val="sr-Cyrl-RS"/>
        </w:rPr>
        <w:t>оправк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30488" w:rsidRPr="00930488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саобраћајне инфраструктуре бетоном МБ 20, у износу од 14.000,00 динара по м</w:t>
      </w:r>
      <w:r w:rsidR="00930488" w:rsidRPr="001629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="00930488" w:rsidRPr="00930488">
        <w:rPr>
          <w:rFonts w:ascii="Times New Roman" w:hAnsi="Times New Roman" w:cs="Times New Roman"/>
          <w:sz w:val="24"/>
          <w:szCs w:val="24"/>
          <w:lang w:val="sr-Cyrl-RS"/>
        </w:rPr>
        <w:t xml:space="preserve"> уграђеног бетона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20F4E">
        <w:t xml:space="preserve"> 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>формирана је у складу са чланом 25. став 1. тачка 3) Закона о комуналним делатностима и чланом 19. став. 2. тачка 3) Статута предузећа, односно начелом довољности цене да покрије пословне расходе.</w:t>
      </w:r>
    </w:p>
    <w:p w14:paraId="68CE869B" w14:textId="77777777" w:rsidR="00162985" w:rsidRDefault="00C20F4E" w:rsidP="0093048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20. став 1. тачка 3) Статута у одређивању цене комуналне услуге уграђена је добит у висини од </w:t>
      </w:r>
      <w:r w:rsidR="00B677B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77B1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% цене коштања услуге, односно у износу од </w:t>
      </w:r>
      <w:r w:rsidR="00B677B1" w:rsidRPr="00B677B1">
        <w:rPr>
          <w:rFonts w:ascii="Times New Roman" w:hAnsi="Times New Roman" w:cs="Times New Roman"/>
          <w:sz w:val="24"/>
          <w:szCs w:val="24"/>
          <w:lang w:val="sr-Cyrl-RS"/>
        </w:rPr>
        <w:t>819,63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по м</w:t>
      </w:r>
      <w:r w:rsidRPr="001629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 уграђеног бетона.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8CAFA10" w14:textId="1AE1F05B" w:rsidR="00931FF0" w:rsidRDefault="00930488" w:rsidP="0093048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0488">
        <w:rPr>
          <w:rFonts w:ascii="Times New Roman" w:hAnsi="Times New Roman" w:cs="Times New Roman"/>
          <w:sz w:val="24"/>
          <w:szCs w:val="24"/>
          <w:lang w:val="sr-Cyrl-RS"/>
        </w:rPr>
        <w:t>Цена обухвата: набавку, превоз и ручну уградњу бетона МБ20</w:t>
      </w:r>
      <w:r w:rsidR="00C20F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59B28D" w14:textId="77777777" w:rsidR="00930488" w:rsidRPr="00342E3C" w:rsidRDefault="00930488" w:rsidP="0093048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предложене цене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дата је у табели: </w:t>
      </w:r>
      <w:bookmarkEnd w:id="8"/>
    </w:p>
    <w:p w14:paraId="5FA3457D" w14:textId="77777777" w:rsidR="00931FF0" w:rsidRDefault="00931FF0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7945" w:type="dxa"/>
        <w:jc w:val="center"/>
        <w:tblLook w:val="04A0" w:firstRow="1" w:lastRow="0" w:firstColumn="1" w:lastColumn="0" w:noHBand="0" w:noVBand="1"/>
      </w:tblPr>
      <w:tblGrid>
        <w:gridCol w:w="3172"/>
        <w:gridCol w:w="981"/>
        <w:gridCol w:w="1234"/>
        <w:gridCol w:w="1282"/>
        <w:gridCol w:w="1276"/>
      </w:tblGrid>
      <w:tr w:rsidR="00930488" w:rsidRPr="00930488" w14:paraId="1EB7EE63" w14:textId="77777777" w:rsidTr="00B677B1">
        <w:trPr>
          <w:trHeight w:val="600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AE2A" w14:textId="7BA71559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bookmarkStart w:id="9" w:name="_Hlk131950619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95F" w14:textId="7D0ECC85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Јед.мере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EB95" w14:textId="3E580972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Количина (норматив)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8433" w14:textId="054BC560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Јединична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6E5" w14:textId="4D47CFAB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Износ</w:t>
            </w:r>
          </w:p>
        </w:tc>
      </w:tr>
      <w:tr w:rsidR="00B677B1" w:rsidRPr="00930488" w14:paraId="335FA620" w14:textId="77777777" w:rsidTr="00B677B1">
        <w:trPr>
          <w:trHeight w:val="337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4B9" w14:textId="26DBE1A9" w:rsidR="00930488" w:rsidRPr="00930488" w:rsidRDefault="00E23D5D" w:rsidP="00E2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Бетон МБ20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BEFF" w14:textId="778D924B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sr-Cyrl-RS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28B" w14:textId="77777777" w:rsidR="00930488" w:rsidRPr="00930488" w:rsidRDefault="00930488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A64" w14:textId="77777777" w:rsidR="00930488" w:rsidRPr="00930488" w:rsidRDefault="00930488" w:rsidP="00E2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3DBE" w14:textId="77777777" w:rsidR="00930488" w:rsidRPr="00930488" w:rsidRDefault="00930488" w:rsidP="00E2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</w:tr>
      <w:tr w:rsidR="00B677B1" w:rsidRPr="00930488" w14:paraId="3350EB41" w14:textId="77777777" w:rsidTr="00B677B1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617" w14:textId="1228F195" w:rsidR="00930488" w:rsidRPr="00930488" w:rsidRDefault="00E23D5D" w:rsidP="00E2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Превоз бетона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2099" w14:textId="2551AE8C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B52" w14:textId="77777777" w:rsidR="00930488" w:rsidRPr="00930488" w:rsidRDefault="00930488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E52F" w14:textId="77777777" w:rsidR="00930488" w:rsidRPr="00930488" w:rsidRDefault="00930488" w:rsidP="00E2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EFC" w14:textId="77777777" w:rsidR="00930488" w:rsidRPr="00930488" w:rsidRDefault="00930488" w:rsidP="00E2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</w:tr>
      <w:tr w:rsidR="00B677B1" w:rsidRPr="00930488" w14:paraId="696B7D21" w14:textId="77777777" w:rsidTr="00B677B1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F10F" w14:textId="358324AA" w:rsidR="00930488" w:rsidRPr="00930488" w:rsidRDefault="00E23D5D" w:rsidP="00E23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Уградња бетона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9B20" w14:textId="16D78D05" w:rsidR="00930488" w:rsidRPr="00930488" w:rsidRDefault="00E23D5D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радни час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9D2" w14:textId="70470643" w:rsidR="00930488" w:rsidRPr="00930488" w:rsidRDefault="00B677B1" w:rsidP="00E2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D45" w14:textId="1599E614" w:rsidR="00930488" w:rsidRPr="00930488" w:rsidRDefault="00E23D5D" w:rsidP="00E2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CD6" w14:textId="390520DB" w:rsidR="00930488" w:rsidRPr="00930488" w:rsidRDefault="00B677B1" w:rsidP="00E2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2.180,37</w:t>
            </w:r>
          </w:p>
        </w:tc>
      </w:tr>
      <w:tr w:rsidR="00B677B1" w:rsidRPr="00930488" w14:paraId="7BE48538" w14:textId="77777777" w:rsidTr="00B677B1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645E" w14:textId="42A974C0" w:rsidR="00B677B1" w:rsidRDefault="00B677B1" w:rsidP="00B6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Остали трошкови (превоз запослених, алата и трошкови управе и режије)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2E55" w14:textId="79F0D4AB" w:rsidR="00B677B1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57F6" w14:textId="271BAC0B" w:rsidR="00B677B1" w:rsidRPr="00E23D5D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2D1D" w14:textId="6BA3E8A7" w:rsidR="00B677B1" w:rsidRPr="00E23D5D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ACF1" w14:textId="0A213386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1.000,00</w:t>
            </w:r>
          </w:p>
        </w:tc>
      </w:tr>
      <w:tr w:rsidR="00B677B1" w:rsidRPr="00930488" w14:paraId="1590592B" w14:textId="77777777" w:rsidTr="00B677B1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E74" w14:textId="79BFC880" w:rsidR="00B677B1" w:rsidRPr="00930488" w:rsidRDefault="00B677B1" w:rsidP="00B6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Цена коштања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8E74" w14:textId="64E5899A" w:rsidR="00B677B1" w:rsidRPr="00930488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01EF" w14:textId="5C6CC66B" w:rsidR="00B677B1" w:rsidRPr="00930488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92A" w14:textId="77777777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3D9" w14:textId="55883CCA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13.180,37</w:t>
            </w:r>
          </w:p>
        </w:tc>
      </w:tr>
      <w:tr w:rsidR="00B677B1" w:rsidRPr="00930488" w14:paraId="5AD94589" w14:textId="77777777" w:rsidTr="00B677B1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75FA" w14:textId="195A082C" w:rsidR="00B677B1" w:rsidRPr="00930488" w:rsidRDefault="00B677B1" w:rsidP="00B6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Добит (6,22%)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D55F" w14:textId="2B3E7EBD" w:rsidR="00B677B1" w:rsidRPr="00930488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BB4" w14:textId="5404CF49" w:rsidR="00B677B1" w:rsidRPr="00930488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D917" w14:textId="77777777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2E1" w14:textId="58D55975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_Hlk131955706"/>
            <w:r w:rsidRPr="00B67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819,63</w:t>
            </w:r>
            <w:bookmarkEnd w:id="10"/>
          </w:p>
        </w:tc>
      </w:tr>
      <w:tr w:rsidR="00B677B1" w:rsidRPr="00930488" w14:paraId="3B1D931A" w14:textId="77777777" w:rsidTr="00B677B1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617" w14:textId="22AB3246" w:rsidR="00B677B1" w:rsidRPr="00930488" w:rsidRDefault="00B677B1" w:rsidP="00B67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Цена услуге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AB9" w14:textId="5000C10D" w:rsidR="00B677B1" w:rsidRPr="00930488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40EF" w14:textId="57910A3F" w:rsidR="00B677B1" w:rsidRPr="00930488" w:rsidRDefault="00B677B1" w:rsidP="00B6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CD5E" w14:textId="77777777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6000" w14:textId="77777777" w:rsidR="00B677B1" w:rsidRPr="00930488" w:rsidRDefault="00B677B1" w:rsidP="00B67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bookmarkEnd w:id="9"/>
    </w:tbl>
    <w:p w14:paraId="2EC99FD6" w14:textId="77777777" w:rsidR="00930488" w:rsidRDefault="00930488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CBD55" w14:textId="77777777" w:rsidR="00162985" w:rsidRDefault="00162985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521AEA" w14:textId="77777777" w:rsidR="00162985" w:rsidRDefault="00162985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6EDE63" w14:textId="77777777" w:rsidR="00162985" w:rsidRDefault="00162985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12682" w14:textId="1D3BADA2" w:rsidR="00E23D5D" w:rsidRDefault="00E23D5D" w:rsidP="00E23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Предложена цена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23D5D">
        <w:rPr>
          <w:rFonts w:ascii="Times New Roman" w:hAnsi="Times New Roman" w:cs="Times New Roman"/>
          <w:sz w:val="24"/>
          <w:szCs w:val="24"/>
          <w:lang w:val="sr-Cyrl-RS"/>
        </w:rPr>
        <w:t>оправк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3D5D">
        <w:rPr>
          <w:rFonts w:ascii="Times New Roman" w:hAnsi="Times New Roman" w:cs="Times New Roman"/>
          <w:sz w:val="24"/>
          <w:szCs w:val="24"/>
          <w:lang w:val="sr-Cyrl-RS"/>
        </w:rPr>
        <w:t xml:space="preserve"> и изградњ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3D5D"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саобраћајне инфраструктуре бетоном МБ 20 са ископом земље и постављањем оплате, у износу од 21.500,00 динара по м</w:t>
      </w:r>
      <w:r w:rsidRPr="001629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Pr="00E23D5D">
        <w:rPr>
          <w:rFonts w:ascii="Times New Roman" w:hAnsi="Times New Roman" w:cs="Times New Roman"/>
          <w:sz w:val="24"/>
          <w:szCs w:val="24"/>
          <w:lang w:val="sr-Cyrl-RS"/>
        </w:rPr>
        <w:t xml:space="preserve"> уграђеног бетона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20F4E">
        <w:t xml:space="preserve"> 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формирана је у складу </w:t>
      </w:r>
      <w:r w:rsidR="00162985" w:rsidRPr="00162985">
        <w:rPr>
          <w:rFonts w:ascii="Times New Roman" w:hAnsi="Times New Roman" w:cs="Times New Roman"/>
          <w:sz w:val="24"/>
          <w:szCs w:val="24"/>
          <w:lang w:val="sr-Cyrl-RS"/>
        </w:rPr>
        <w:t>са претходним начелима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12E39B" w14:textId="1580F473" w:rsidR="00E23D5D" w:rsidRDefault="00E23D5D" w:rsidP="00E23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У одређивању цене комуналне услуге уграђена је добит у висини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6384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% цене коштања услуге, односно у износу од </w:t>
      </w:r>
      <w:r w:rsidR="00BA6384" w:rsidRPr="00BA6384">
        <w:rPr>
          <w:rFonts w:ascii="Times New Roman" w:hAnsi="Times New Roman" w:cs="Times New Roman"/>
          <w:sz w:val="24"/>
          <w:szCs w:val="24"/>
          <w:lang w:val="sr-Cyrl-RS"/>
        </w:rPr>
        <w:t>239,32</w:t>
      </w:r>
      <w:r w:rsidR="00BA6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>динара по м</w:t>
      </w:r>
      <w:r w:rsidRPr="00162985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Pr="00C20F4E">
        <w:rPr>
          <w:rFonts w:ascii="Times New Roman" w:hAnsi="Times New Roman" w:cs="Times New Roman"/>
          <w:sz w:val="24"/>
          <w:szCs w:val="24"/>
          <w:lang w:val="sr-Cyrl-RS"/>
        </w:rPr>
        <w:t xml:space="preserve"> уграђеног бетона.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9DF0F36" w14:textId="694844A4" w:rsidR="00E23D5D" w:rsidRDefault="00E23D5D" w:rsidP="00E23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0488">
        <w:rPr>
          <w:rFonts w:ascii="Times New Roman" w:hAnsi="Times New Roman" w:cs="Times New Roman"/>
          <w:sz w:val="24"/>
          <w:szCs w:val="24"/>
          <w:lang w:val="sr-Cyrl-RS"/>
        </w:rPr>
        <w:t xml:space="preserve">Цена обухвата: </w:t>
      </w:r>
      <w:r w:rsidRPr="00E23D5D">
        <w:rPr>
          <w:rFonts w:ascii="Times New Roman" w:hAnsi="Times New Roman" w:cs="Times New Roman"/>
          <w:sz w:val="24"/>
          <w:szCs w:val="24"/>
          <w:lang w:val="sr-Cyrl-RS"/>
        </w:rPr>
        <w:t>набавку и превоз бетона МБ20 и оплате, ручни ископ земље, постављање оплате и ручну уградњу бетона МБ20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CC2903" w14:textId="1D57571F" w:rsidR="00931FF0" w:rsidRDefault="00E23D5D" w:rsidP="00E23D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2EA3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предложене цене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услуге </w:t>
      </w:r>
      <w:r w:rsidRPr="00702EA3">
        <w:rPr>
          <w:rFonts w:ascii="Times New Roman" w:hAnsi="Times New Roman" w:cs="Times New Roman"/>
          <w:sz w:val="24"/>
          <w:szCs w:val="24"/>
          <w:lang w:val="sr-Cyrl-RS"/>
        </w:rPr>
        <w:t>дата је у табели:</w:t>
      </w:r>
    </w:p>
    <w:p w14:paraId="188B4F61" w14:textId="77777777" w:rsidR="00E23D5D" w:rsidRDefault="00E23D5D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7945" w:type="dxa"/>
        <w:jc w:val="center"/>
        <w:tblLook w:val="04A0" w:firstRow="1" w:lastRow="0" w:firstColumn="1" w:lastColumn="0" w:noHBand="0" w:noVBand="1"/>
      </w:tblPr>
      <w:tblGrid>
        <w:gridCol w:w="3172"/>
        <w:gridCol w:w="981"/>
        <w:gridCol w:w="1234"/>
        <w:gridCol w:w="1282"/>
        <w:gridCol w:w="1276"/>
      </w:tblGrid>
      <w:tr w:rsidR="008173D2" w:rsidRPr="00930488" w14:paraId="16FBA26E" w14:textId="77777777" w:rsidTr="008173D2">
        <w:trPr>
          <w:trHeight w:val="600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A2E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AB2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Јед.мере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65C2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Количина (норматив)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07E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Јединична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D11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Износ</w:t>
            </w:r>
          </w:p>
        </w:tc>
      </w:tr>
      <w:tr w:rsidR="008173D2" w:rsidRPr="00930488" w14:paraId="401045B0" w14:textId="77777777" w:rsidTr="008173D2">
        <w:trPr>
          <w:trHeight w:val="337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13DA" w14:textId="77777777" w:rsidR="008173D2" w:rsidRPr="00930488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Бетон МБ20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D61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sr-Cyrl-RS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249D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76FA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36C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</w:tr>
      <w:tr w:rsidR="008173D2" w:rsidRPr="00930488" w14:paraId="786BAA8B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49BA" w14:textId="77777777" w:rsidR="008173D2" w:rsidRPr="00930488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Превоз бетона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7C7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3A6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6A6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500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</w:tr>
      <w:tr w:rsidR="008173D2" w:rsidRPr="00930488" w14:paraId="67F9988E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1AAA" w14:textId="29E5DC77" w:rsidR="008173D2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Оплата за шаловање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B830" w14:textId="3C6C6DA9" w:rsidR="008173D2" w:rsidRPr="008173D2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C767" w14:textId="297D3045" w:rsidR="008173D2" w:rsidRPr="008173D2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9C94" w14:textId="443DB2FA" w:rsidR="008173D2" w:rsidRPr="008173D2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B4B" w14:textId="3DB57D7F" w:rsidR="008173D2" w:rsidRPr="008173D2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6.000,00</w:t>
            </w:r>
          </w:p>
        </w:tc>
      </w:tr>
      <w:tr w:rsidR="008173D2" w:rsidRPr="00930488" w14:paraId="7A564A07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F5E7" w14:textId="30117254" w:rsidR="008173D2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Ископ земље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069" w14:textId="51A0EA5A" w:rsidR="008173D2" w:rsidRPr="00E23D5D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радни час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DD67" w14:textId="7276B07C" w:rsidR="008173D2" w:rsidRPr="008173D2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A06C" w14:textId="399DE16C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34" w14:textId="47195FCB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1.316,65</w:t>
            </w:r>
          </w:p>
        </w:tc>
      </w:tr>
      <w:tr w:rsidR="008173D2" w:rsidRPr="00930488" w14:paraId="120691C5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C191" w14:textId="56271F55" w:rsidR="008173D2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Постављање оплате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D27C" w14:textId="0DDB202D" w:rsidR="008173D2" w:rsidRPr="00E23D5D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радни</w:t>
            </w:r>
            <w:proofErr w:type="spellEnd"/>
            <w:r w:rsidRPr="0081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ADCB" w14:textId="42CA9F56" w:rsidR="008173D2" w:rsidRPr="008173D2" w:rsidRDefault="00B677B1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147" w14:textId="0C5E198C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1670" w14:textId="1BDDC054" w:rsidR="008173D2" w:rsidRPr="00930488" w:rsidRDefault="00B677B1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763,66</w:t>
            </w:r>
          </w:p>
        </w:tc>
      </w:tr>
      <w:tr w:rsidR="008173D2" w:rsidRPr="00930488" w14:paraId="078CDC0C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384" w14:textId="77777777" w:rsidR="008173D2" w:rsidRPr="00930488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Уградња бетона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3E1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радни час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248" w14:textId="2962A93A" w:rsidR="008173D2" w:rsidRPr="00930488" w:rsidRDefault="00B677B1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3B15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4D94" w14:textId="31C0FAF5" w:rsidR="008173D2" w:rsidRPr="00930488" w:rsidRDefault="00BA6384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2.180,37</w:t>
            </w:r>
          </w:p>
        </w:tc>
      </w:tr>
      <w:tr w:rsidR="00B677B1" w:rsidRPr="00930488" w14:paraId="053C1CB0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B0F0" w14:textId="5AC72EAF" w:rsidR="00B677B1" w:rsidRDefault="00B677B1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Остали трошкови (превоз запослених, алата и трошкови управе и режије)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CA4" w14:textId="6E340E3E" w:rsidR="00B677B1" w:rsidRDefault="00B677B1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872B" w14:textId="2C3A5715" w:rsidR="00B677B1" w:rsidRPr="00B677B1" w:rsidRDefault="00B677B1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636B" w14:textId="031D8A34" w:rsidR="00B677B1" w:rsidRPr="00B677B1" w:rsidRDefault="00B677B1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082A" w14:textId="4E84E549" w:rsidR="00B677B1" w:rsidRPr="00B677B1" w:rsidRDefault="00B677B1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1.000,00</w:t>
            </w:r>
          </w:p>
        </w:tc>
      </w:tr>
      <w:tr w:rsidR="008173D2" w:rsidRPr="00930488" w14:paraId="00B0F84A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6218" w14:textId="77777777" w:rsidR="008173D2" w:rsidRPr="00930488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Цена коштања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33A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01C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CC6C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1471" w14:textId="4527E30A" w:rsidR="008173D2" w:rsidRPr="00930488" w:rsidRDefault="00BA6384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21.260,68</w:t>
            </w:r>
          </w:p>
        </w:tc>
      </w:tr>
      <w:tr w:rsidR="008173D2" w:rsidRPr="00930488" w14:paraId="7D03A718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C11" w14:textId="172CBEBC" w:rsidR="008173D2" w:rsidRPr="00930488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Добит (1,</w:t>
            </w:r>
            <w:r w:rsidR="00BA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%)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3FF6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FCB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283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F312" w14:textId="60C26D57" w:rsidR="008173D2" w:rsidRPr="00930488" w:rsidRDefault="00BA6384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239,32</w:t>
            </w:r>
          </w:p>
        </w:tc>
      </w:tr>
      <w:tr w:rsidR="008173D2" w:rsidRPr="00930488" w14:paraId="7C1298AC" w14:textId="77777777" w:rsidTr="008173D2">
        <w:trPr>
          <w:trHeight w:val="300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E58" w14:textId="77777777" w:rsidR="008173D2" w:rsidRPr="00930488" w:rsidRDefault="008173D2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Цена услуге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ABBA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2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C87" w14:textId="77777777" w:rsidR="008173D2" w:rsidRPr="00930488" w:rsidRDefault="008173D2" w:rsidP="00B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EB5" w14:textId="77777777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C61" w14:textId="65294CF6" w:rsidR="008173D2" w:rsidRPr="00930488" w:rsidRDefault="008173D2" w:rsidP="00B6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5</w:t>
            </w:r>
            <w:r w:rsidRPr="00930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</w:tbl>
    <w:p w14:paraId="0FCB6418" w14:textId="77777777" w:rsidR="00E23D5D" w:rsidRPr="00931FF0" w:rsidRDefault="00E23D5D" w:rsidP="00931F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5B96A4" w14:textId="75EBF127" w:rsidR="00931FF0" w:rsidRDefault="001C20AE" w:rsidP="001C20A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0AE">
        <w:rPr>
          <w:rFonts w:ascii="Times New Roman" w:hAnsi="Times New Roman" w:cs="Times New Roman"/>
          <w:sz w:val="24"/>
          <w:szCs w:val="24"/>
          <w:lang w:val="sr-Cyrl-RS"/>
        </w:rPr>
        <w:t>Калкулациј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рађен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вредности радног часа за НК радника, која износи 526,66 динара (бруто износ са доприносима за социјално осигурање на терет послодавца) и нормативима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за ископ 1м</w:t>
      </w:r>
      <w:r w:rsidRPr="001C20AE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3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земље III категорије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2,50 </w:t>
      </w:r>
      <w:bookmarkStart w:id="11" w:name="_Hlk131956698"/>
      <w:r w:rsidRPr="001C20AE">
        <w:rPr>
          <w:rFonts w:ascii="Times New Roman" w:hAnsi="Times New Roman" w:cs="Times New Roman"/>
          <w:sz w:val="24"/>
          <w:szCs w:val="24"/>
          <w:lang w:val="sr-Cyrl-RS"/>
        </w:rPr>
        <w:t>h</w:t>
      </w:r>
      <w:bookmarkEnd w:id="1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>за постављање оплате</w:t>
      </w:r>
      <w:r>
        <w:rPr>
          <w:rFonts w:ascii="Times New Roman" w:hAnsi="Times New Roman" w:cs="Times New Roman"/>
          <w:sz w:val="24"/>
          <w:szCs w:val="24"/>
          <w:lang w:val="sr-Cyrl-RS"/>
        </w:rPr>
        <w:t>: 1,45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98A" w:rsidRPr="00C7498A"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277">
        <w:rPr>
          <w:rFonts w:ascii="Times New Roman" w:hAnsi="Times New Roman" w:cs="Times New Roman"/>
          <w:sz w:val="24"/>
          <w:szCs w:val="24"/>
          <w:lang w:val="sr-Cyrl-RS"/>
        </w:rPr>
        <w:t xml:space="preserve">и за уградњу бетона: 4,14 </w:t>
      </w:r>
      <w:r w:rsidR="009E4277" w:rsidRPr="009E4277"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9E427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ручни утовар 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 xml:space="preserve">бетона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превоз у 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 xml:space="preserve">ручним колицима на удаљености до 10м: 1,93 </w:t>
      </w:r>
      <w:r w:rsidR="00C7498A" w:rsidRPr="00C7498A">
        <w:rPr>
          <w:rFonts w:ascii="Times New Roman" w:hAnsi="Times New Roman" w:cs="Times New Roman"/>
          <w:sz w:val="24"/>
          <w:szCs w:val="24"/>
          <w:lang w:val="sr-Cyrl-RS"/>
        </w:rPr>
        <w:t>h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 xml:space="preserve"> и за ручну уградњу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98A">
        <w:rPr>
          <w:rFonts w:ascii="Times New Roman" w:hAnsi="Times New Roman" w:cs="Times New Roman"/>
          <w:sz w:val="24"/>
          <w:szCs w:val="24"/>
          <w:lang w:val="sr-Cyrl-RS"/>
        </w:rPr>
        <w:t>бетона: 2,21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 xml:space="preserve"> h</w:t>
      </w:r>
      <w:r w:rsidR="00D03DB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C20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4AF2C8" w14:textId="77777777" w:rsidR="001C20AE" w:rsidRDefault="001C20AE" w:rsidP="001C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9330C9" w14:textId="5239013E" w:rsidR="00640C14" w:rsidRPr="009225F0" w:rsidRDefault="00640C14" w:rsidP="009225F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законским одредбама, као Оснивачу, достављамо Вам на сагласност</w:t>
      </w:r>
      <w:r w:rsidRPr="00640C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3B0A"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 w:rsidR="005E5C9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33B0A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допуни </w:t>
      </w:r>
      <w:r w:rsidR="005E5C95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r w:rsidRPr="00233B0A">
        <w:rPr>
          <w:rFonts w:ascii="Times New Roman" w:hAnsi="Times New Roman" w:cs="Times New Roman"/>
          <w:sz w:val="24"/>
          <w:szCs w:val="24"/>
          <w:lang w:val="sr-Cyrl-RS"/>
        </w:rPr>
        <w:t>ценовник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33B0A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ЈП за комунално уређење Владичин Хан, бр.</w:t>
      </w:r>
      <w:r w:rsidR="00386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25F0" w:rsidRPr="009225F0">
        <w:rPr>
          <w:rFonts w:ascii="Times New Roman" w:hAnsi="Times New Roman" w:cs="Times New Roman"/>
          <w:sz w:val="24"/>
          <w:szCs w:val="24"/>
          <w:lang w:val="sr-Latn-RS"/>
        </w:rPr>
        <w:t>596</w:t>
      </w:r>
      <w:r w:rsidRPr="009225F0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45ECA" w:rsidRPr="009225F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25F0" w:rsidRPr="009225F0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20D8D" w:rsidRPr="009225F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845ECA" w:rsidRPr="009225F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225F0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386856" w:rsidRPr="009225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45ECA" w:rsidRPr="009225F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225F0">
        <w:rPr>
          <w:rFonts w:ascii="Times New Roman" w:hAnsi="Times New Roman" w:cs="Times New Roman"/>
          <w:sz w:val="24"/>
          <w:szCs w:val="24"/>
          <w:lang w:val="sr-Cyrl-RS"/>
        </w:rPr>
        <w:t>.год</w:t>
      </w:r>
      <w:r w:rsidR="00845ECA" w:rsidRPr="009225F0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9225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AC367F5" w14:textId="77777777" w:rsidR="00364025" w:rsidRDefault="00364025" w:rsidP="0097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F1979D" w14:textId="77777777" w:rsidR="009225F0" w:rsidRPr="009225F0" w:rsidRDefault="009225F0" w:rsidP="0097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5781325" w14:textId="77777777" w:rsidR="00364025" w:rsidRDefault="00364025" w:rsidP="0097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ПРИЛОГ:</w:t>
      </w:r>
      <w:r w:rsidR="001871A8">
        <w:rPr>
          <w:rFonts w:ascii="Times New Roman" w:hAnsi="Times New Roman" w:cs="Times New Roman"/>
          <w:sz w:val="24"/>
          <w:szCs w:val="24"/>
          <w:lang w:val="sr-Cyrl-RS"/>
        </w:rPr>
        <w:t xml:space="preserve">  Као у тексту.</w:t>
      </w:r>
    </w:p>
    <w:p w14:paraId="4A8356EC" w14:textId="77777777" w:rsidR="00364025" w:rsidRDefault="00364025" w:rsidP="0097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C114C1" w14:textId="77777777" w:rsidR="00845ECA" w:rsidRDefault="00845ECA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355E1" w14:textId="27EAF4E1" w:rsidR="00D94D49" w:rsidRPr="00CC686E" w:rsidRDefault="00CC686E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ЈП за комунално уређење</w:t>
      </w:r>
    </w:p>
    <w:p w14:paraId="720275CC" w14:textId="77777777" w:rsidR="00D94D49" w:rsidRPr="00CC686E" w:rsidRDefault="00D94D49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bookmarkStart w:id="12" w:name="_GoBack"/>
      <w:bookmarkEnd w:id="12"/>
      <w:r w:rsidRPr="00D94D49">
        <w:rPr>
          <w:rFonts w:ascii="Times New Roman" w:hAnsi="Times New Roman" w:cs="Times New Roman"/>
          <w:sz w:val="24"/>
          <w:szCs w:val="24"/>
        </w:rPr>
        <w:t xml:space="preserve">        </w:t>
      </w:r>
      <w:r w:rsidR="00CC686E">
        <w:rPr>
          <w:rFonts w:ascii="Times New Roman" w:hAnsi="Times New Roman" w:cs="Times New Roman"/>
          <w:sz w:val="24"/>
          <w:szCs w:val="24"/>
        </w:rPr>
        <w:tab/>
      </w:r>
      <w:r w:rsidR="00CC686E">
        <w:rPr>
          <w:rFonts w:ascii="Times New Roman" w:hAnsi="Times New Roman" w:cs="Times New Roman"/>
          <w:sz w:val="24"/>
          <w:szCs w:val="24"/>
        </w:rPr>
        <w:tab/>
      </w:r>
      <w:r w:rsidR="00CC686E">
        <w:rPr>
          <w:rFonts w:ascii="Times New Roman" w:hAnsi="Times New Roman" w:cs="Times New Roman"/>
          <w:sz w:val="24"/>
          <w:szCs w:val="24"/>
        </w:rPr>
        <w:tab/>
      </w:r>
      <w:r w:rsidR="00CC686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5E5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86E">
        <w:rPr>
          <w:rFonts w:ascii="Times New Roman" w:hAnsi="Times New Roman" w:cs="Times New Roman"/>
          <w:sz w:val="24"/>
          <w:szCs w:val="24"/>
          <w:lang w:val="sr-Cyrl-RS"/>
        </w:rPr>
        <w:t>Владичин Хан</w:t>
      </w:r>
    </w:p>
    <w:p w14:paraId="636E03E0" w14:textId="77777777" w:rsidR="00D94D49" w:rsidRDefault="00640C14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86E">
        <w:rPr>
          <w:rFonts w:ascii="Times New Roman" w:hAnsi="Times New Roman" w:cs="Times New Roman"/>
          <w:sz w:val="24"/>
          <w:szCs w:val="24"/>
        </w:rPr>
        <w:t xml:space="preserve">    </w:t>
      </w:r>
      <w:r w:rsidR="005E5C95">
        <w:rPr>
          <w:rFonts w:ascii="Times New Roman" w:hAnsi="Times New Roman" w:cs="Times New Roman"/>
          <w:sz w:val="24"/>
          <w:szCs w:val="24"/>
          <w:lang w:val="sr-Cyrl-RS"/>
        </w:rPr>
        <w:t xml:space="preserve">         Д</w:t>
      </w:r>
      <w:r w:rsidR="00CC686E">
        <w:rPr>
          <w:rFonts w:ascii="Times New Roman" w:hAnsi="Times New Roman" w:cs="Times New Roman"/>
          <w:sz w:val="24"/>
          <w:szCs w:val="24"/>
          <w:lang w:val="sr-Cyrl-RS"/>
        </w:rPr>
        <w:t>иректор</w:t>
      </w:r>
    </w:p>
    <w:p w14:paraId="0E979074" w14:textId="77777777" w:rsidR="00D94D49" w:rsidRPr="00D94D49" w:rsidRDefault="00D94D49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D7114" w14:textId="77777777" w:rsidR="00D94D49" w:rsidRPr="00D94D49" w:rsidRDefault="00D94D49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86E">
        <w:rPr>
          <w:rFonts w:ascii="Times New Roman" w:hAnsi="Times New Roman" w:cs="Times New Roman"/>
          <w:sz w:val="24"/>
          <w:szCs w:val="24"/>
        </w:rPr>
        <w:t xml:space="preserve"> </w:t>
      </w:r>
      <w:r w:rsidRPr="00D94D4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837FC49" w14:textId="77777777" w:rsidR="00D94D49" w:rsidRPr="00973ADF" w:rsidRDefault="00D94D49" w:rsidP="00D94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49">
        <w:rPr>
          <w:rFonts w:ascii="Times New Roman" w:hAnsi="Times New Roman" w:cs="Times New Roman"/>
          <w:sz w:val="24"/>
          <w:szCs w:val="24"/>
        </w:rPr>
        <w:t xml:space="preserve">    </w:t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Pr="00D94D49">
        <w:rPr>
          <w:rFonts w:ascii="Times New Roman" w:hAnsi="Times New Roman" w:cs="Times New Roman"/>
          <w:sz w:val="24"/>
          <w:szCs w:val="24"/>
        </w:rPr>
        <w:tab/>
      </w:r>
      <w:r w:rsidR="00CC686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5E5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C14">
        <w:rPr>
          <w:rFonts w:ascii="Times New Roman" w:hAnsi="Times New Roman" w:cs="Times New Roman"/>
          <w:sz w:val="24"/>
          <w:szCs w:val="24"/>
          <w:lang w:val="sr-Cyrl-RS"/>
        </w:rPr>
        <w:t xml:space="preserve">Горан </w:t>
      </w:r>
      <w:r w:rsidR="005E5C95">
        <w:rPr>
          <w:rFonts w:ascii="Times New Roman" w:hAnsi="Times New Roman" w:cs="Times New Roman"/>
          <w:sz w:val="24"/>
          <w:szCs w:val="24"/>
          <w:lang w:val="sr-Cyrl-RS"/>
        </w:rPr>
        <w:t>Радивојевић</w:t>
      </w:r>
    </w:p>
    <w:sectPr w:rsidR="00D94D49" w:rsidRPr="00973ADF" w:rsidSect="00F53F8D">
      <w:pgSz w:w="11907" w:h="16840" w:code="9"/>
      <w:pgMar w:top="284" w:right="1418" w:bottom="851" w:left="1418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220F" w:usb1="0062486D" w:usb2="0062C144" w:usb3="00000000" w:csb0="0000CA47" w:csb1="0062486D"/>
  </w:font>
  <w:font w:name="YuTimes.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2BD"/>
    <w:multiLevelType w:val="hybridMultilevel"/>
    <w:tmpl w:val="BADA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BB4"/>
    <w:multiLevelType w:val="hybridMultilevel"/>
    <w:tmpl w:val="EE78FA9C"/>
    <w:lvl w:ilvl="0" w:tplc="27E01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17B47"/>
    <w:multiLevelType w:val="hybridMultilevel"/>
    <w:tmpl w:val="51802F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5D3176"/>
    <w:multiLevelType w:val="hybridMultilevel"/>
    <w:tmpl w:val="60D40CF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5C67A8"/>
    <w:multiLevelType w:val="hybridMultilevel"/>
    <w:tmpl w:val="A014B1CC"/>
    <w:lvl w:ilvl="0" w:tplc="11DA4EF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E40B9D"/>
    <w:multiLevelType w:val="hybridMultilevel"/>
    <w:tmpl w:val="E0D4E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5E9E"/>
    <w:multiLevelType w:val="hybridMultilevel"/>
    <w:tmpl w:val="C64A8BD6"/>
    <w:lvl w:ilvl="0" w:tplc="3E86048A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470D27"/>
    <w:multiLevelType w:val="hybridMultilevel"/>
    <w:tmpl w:val="90E0629A"/>
    <w:lvl w:ilvl="0" w:tplc="3E86048A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56BB1"/>
    <w:multiLevelType w:val="hybridMultilevel"/>
    <w:tmpl w:val="756A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92569"/>
    <w:multiLevelType w:val="hybridMultilevel"/>
    <w:tmpl w:val="3446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44848"/>
    <w:multiLevelType w:val="hybridMultilevel"/>
    <w:tmpl w:val="DC3ED6AE"/>
    <w:lvl w:ilvl="0" w:tplc="F9527EA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AD6564"/>
    <w:multiLevelType w:val="hybridMultilevel"/>
    <w:tmpl w:val="0C72F0A6"/>
    <w:lvl w:ilvl="0" w:tplc="3E86048A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727EE0"/>
    <w:multiLevelType w:val="hybridMultilevel"/>
    <w:tmpl w:val="327AC902"/>
    <w:lvl w:ilvl="0" w:tplc="27E01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A37D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3135"/>
    <w:multiLevelType w:val="hybridMultilevel"/>
    <w:tmpl w:val="0F06B9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53100"/>
    <w:multiLevelType w:val="hybridMultilevel"/>
    <w:tmpl w:val="005AD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2260D"/>
    <w:multiLevelType w:val="hybridMultilevel"/>
    <w:tmpl w:val="0CBCD310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F014C4"/>
    <w:multiLevelType w:val="hybridMultilevel"/>
    <w:tmpl w:val="F012AAF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5BDA37D8">
      <w:start w:val="1"/>
      <w:numFmt w:val="bullet"/>
      <w:lvlText w:val="-"/>
      <w:lvlJc w:val="left"/>
      <w:pPr>
        <w:ind w:left="2548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CB44F8B"/>
    <w:multiLevelType w:val="hybridMultilevel"/>
    <w:tmpl w:val="53460CFC"/>
    <w:lvl w:ilvl="0" w:tplc="9BA0E1FE">
      <w:start w:val="1"/>
      <w:numFmt w:val="decimal"/>
      <w:lvlText w:val="%1."/>
      <w:lvlJc w:val="left"/>
      <w:pPr>
        <w:ind w:left="189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D446161"/>
    <w:multiLevelType w:val="hybridMultilevel"/>
    <w:tmpl w:val="3CD6414A"/>
    <w:lvl w:ilvl="0" w:tplc="3E86048A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7"/>
  </w:num>
  <w:num w:numId="7">
    <w:abstractNumId w:val="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18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24"/>
    <w:rsid w:val="00036058"/>
    <w:rsid w:val="0004350E"/>
    <w:rsid w:val="000440C4"/>
    <w:rsid w:val="00080010"/>
    <w:rsid w:val="00094DAE"/>
    <w:rsid w:val="000A1ECD"/>
    <w:rsid w:val="000C558A"/>
    <w:rsid w:val="000D0243"/>
    <w:rsid w:val="000E2555"/>
    <w:rsid w:val="000E30AC"/>
    <w:rsid w:val="000F128B"/>
    <w:rsid w:val="000F4563"/>
    <w:rsid w:val="00115F66"/>
    <w:rsid w:val="00123705"/>
    <w:rsid w:val="00162985"/>
    <w:rsid w:val="00162B38"/>
    <w:rsid w:val="001829EE"/>
    <w:rsid w:val="001871A8"/>
    <w:rsid w:val="001A6B8F"/>
    <w:rsid w:val="001C20AE"/>
    <w:rsid w:val="001D4355"/>
    <w:rsid w:val="002013FC"/>
    <w:rsid w:val="002066A7"/>
    <w:rsid w:val="002078A7"/>
    <w:rsid w:val="002111C8"/>
    <w:rsid w:val="00233B0A"/>
    <w:rsid w:val="00237D16"/>
    <w:rsid w:val="00243E77"/>
    <w:rsid w:val="00245742"/>
    <w:rsid w:val="0027704D"/>
    <w:rsid w:val="002D685D"/>
    <w:rsid w:val="002E4F59"/>
    <w:rsid w:val="0030337E"/>
    <w:rsid w:val="0031367E"/>
    <w:rsid w:val="00316865"/>
    <w:rsid w:val="0032511B"/>
    <w:rsid w:val="0034062F"/>
    <w:rsid w:val="00342E3C"/>
    <w:rsid w:val="00350EF7"/>
    <w:rsid w:val="00364025"/>
    <w:rsid w:val="003725E2"/>
    <w:rsid w:val="0037685D"/>
    <w:rsid w:val="00381A5E"/>
    <w:rsid w:val="00384AF2"/>
    <w:rsid w:val="00386856"/>
    <w:rsid w:val="0039195E"/>
    <w:rsid w:val="003D2D55"/>
    <w:rsid w:val="0040303F"/>
    <w:rsid w:val="00453C41"/>
    <w:rsid w:val="0045637F"/>
    <w:rsid w:val="00456AC4"/>
    <w:rsid w:val="004609AB"/>
    <w:rsid w:val="0046160F"/>
    <w:rsid w:val="00483505"/>
    <w:rsid w:val="00491A84"/>
    <w:rsid w:val="004A5E5B"/>
    <w:rsid w:val="004B3385"/>
    <w:rsid w:val="004B7386"/>
    <w:rsid w:val="004E4439"/>
    <w:rsid w:val="004F273C"/>
    <w:rsid w:val="004F7EB4"/>
    <w:rsid w:val="0050278F"/>
    <w:rsid w:val="005057BC"/>
    <w:rsid w:val="00522C49"/>
    <w:rsid w:val="0054041F"/>
    <w:rsid w:val="005404FD"/>
    <w:rsid w:val="00540BB6"/>
    <w:rsid w:val="005604D5"/>
    <w:rsid w:val="00595A2E"/>
    <w:rsid w:val="005C3BDF"/>
    <w:rsid w:val="005C4324"/>
    <w:rsid w:val="005D0312"/>
    <w:rsid w:val="005D18D2"/>
    <w:rsid w:val="005E5C95"/>
    <w:rsid w:val="00620D8D"/>
    <w:rsid w:val="00625EB1"/>
    <w:rsid w:val="00640C14"/>
    <w:rsid w:val="0064137C"/>
    <w:rsid w:val="00651657"/>
    <w:rsid w:val="00673A1F"/>
    <w:rsid w:val="0069226F"/>
    <w:rsid w:val="00696100"/>
    <w:rsid w:val="006970C1"/>
    <w:rsid w:val="006C4C30"/>
    <w:rsid w:val="006C5308"/>
    <w:rsid w:val="006E1865"/>
    <w:rsid w:val="00702EA3"/>
    <w:rsid w:val="00705AA9"/>
    <w:rsid w:val="0078118C"/>
    <w:rsid w:val="007A01CB"/>
    <w:rsid w:val="007A5B35"/>
    <w:rsid w:val="007D07BB"/>
    <w:rsid w:val="007D6AC3"/>
    <w:rsid w:val="007E3E5E"/>
    <w:rsid w:val="008173D2"/>
    <w:rsid w:val="008228FF"/>
    <w:rsid w:val="00832FB6"/>
    <w:rsid w:val="00835A04"/>
    <w:rsid w:val="00845ECA"/>
    <w:rsid w:val="00850240"/>
    <w:rsid w:val="008553C7"/>
    <w:rsid w:val="00875335"/>
    <w:rsid w:val="008C3E40"/>
    <w:rsid w:val="008C6FC6"/>
    <w:rsid w:val="008D7C8A"/>
    <w:rsid w:val="009225F0"/>
    <w:rsid w:val="009227D9"/>
    <w:rsid w:val="00930488"/>
    <w:rsid w:val="00931FF0"/>
    <w:rsid w:val="00937A93"/>
    <w:rsid w:val="00944C91"/>
    <w:rsid w:val="00973ADF"/>
    <w:rsid w:val="00983DB4"/>
    <w:rsid w:val="009909DD"/>
    <w:rsid w:val="0099331B"/>
    <w:rsid w:val="009933DC"/>
    <w:rsid w:val="0099438B"/>
    <w:rsid w:val="0099493C"/>
    <w:rsid w:val="009A37CB"/>
    <w:rsid w:val="009B25D7"/>
    <w:rsid w:val="009D1238"/>
    <w:rsid w:val="009D6F2C"/>
    <w:rsid w:val="009E4277"/>
    <w:rsid w:val="00A35A7F"/>
    <w:rsid w:val="00A366E1"/>
    <w:rsid w:val="00A371F5"/>
    <w:rsid w:val="00A65ECF"/>
    <w:rsid w:val="00A71409"/>
    <w:rsid w:val="00A7723A"/>
    <w:rsid w:val="00A77C12"/>
    <w:rsid w:val="00AA75B3"/>
    <w:rsid w:val="00AB2E64"/>
    <w:rsid w:val="00AB6BDB"/>
    <w:rsid w:val="00AB6D05"/>
    <w:rsid w:val="00AC1D78"/>
    <w:rsid w:val="00AE75F3"/>
    <w:rsid w:val="00B03FC8"/>
    <w:rsid w:val="00B07266"/>
    <w:rsid w:val="00B26BF8"/>
    <w:rsid w:val="00B40463"/>
    <w:rsid w:val="00B44A1B"/>
    <w:rsid w:val="00B60AC5"/>
    <w:rsid w:val="00B66C57"/>
    <w:rsid w:val="00B677B1"/>
    <w:rsid w:val="00B81E1F"/>
    <w:rsid w:val="00B82BC0"/>
    <w:rsid w:val="00BA6384"/>
    <w:rsid w:val="00BB05C6"/>
    <w:rsid w:val="00BB2A90"/>
    <w:rsid w:val="00BB694E"/>
    <w:rsid w:val="00BB733B"/>
    <w:rsid w:val="00BB74E3"/>
    <w:rsid w:val="00BB7BF9"/>
    <w:rsid w:val="00BF1A17"/>
    <w:rsid w:val="00BF2BD2"/>
    <w:rsid w:val="00BF3CA3"/>
    <w:rsid w:val="00C20F4E"/>
    <w:rsid w:val="00C3594F"/>
    <w:rsid w:val="00C61289"/>
    <w:rsid w:val="00C7498A"/>
    <w:rsid w:val="00C77D73"/>
    <w:rsid w:val="00C90E46"/>
    <w:rsid w:val="00CA0E77"/>
    <w:rsid w:val="00CA6839"/>
    <w:rsid w:val="00CB12E9"/>
    <w:rsid w:val="00CB1DE2"/>
    <w:rsid w:val="00CB1E65"/>
    <w:rsid w:val="00CB259A"/>
    <w:rsid w:val="00CC5D77"/>
    <w:rsid w:val="00CC686E"/>
    <w:rsid w:val="00CD5BF9"/>
    <w:rsid w:val="00CE5B8F"/>
    <w:rsid w:val="00CE69F8"/>
    <w:rsid w:val="00CF64BC"/>
    <w:rsid w:val="00D01F5C"/>
    <w:rsid w:val="00D03DBE"/>
    <w:rsid w:val="00D0507B"/>
    <w:rsid w:val="00D35817"/>
    <w:rsid w:val="00D94D49"/>
    <w:rsid w:val="00DA0131"/>
    <w:rsid w:val="00DA28BE"/>
    <w:rsid w:val="00DC20FE"/>
    <w:rsid w:val="00DD310E"/>
    <w:rsid w:val="00DD3A20"/>
    <w:rsid w:val="00DF2C3B"/>
    <w:rsid w:val="00DF7D0E"/>
    <w:rsid w:val="00E07523"/>
    <w:rsid w:val="00E176E3"/>
    <w:rsid w:val="00E23D5D"/>
    <w:rsid w:val="00E241E8"/>
    <w:rsid w:val="00E27071"/>
    <w:rsid w:val="00EA1A88"/>
    <w:rsid w:val="00EA2FD1"/>
    <w:rsid w:val="00EA52F8"/>
    <w:rsid w:val="00ED2443"/>
    <w:rsid w:val="00EE2450"/>
    <w:rsid w:val="00EE31E6"/>
    <w:rsid w:val="00F22ED9"/>
    <w:rsid w:val="00F3667C"/>
    <w:rsid w:val="00F53F8D"/>
    <w:rsid w:val="00F9367D"/>
    <w:rsid w:val="00FA33DF"/>
    <w:rsid w:val="00FB63D5"/>
    <w:rsid w:val="00FC79EC"/>
    <w:rsid w:val="00FE0AEE"/>
    <w:rsid w:val="00FF2725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7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1F"/>
  </w:style>
  <w:style w:type="paragraph" w:styleId="Heading1">
    <w:name w:val="heading 1"/>
    <w:basedOn w:val="Normal"/>
    <w:next w:val="Normal"/>
    <w:link w:val="Heading1Char"/>
    <w:autoRedefine/>
    <w:qFormat/>
    <w:rsid w:val="00B44A1B"/>
    <w:pPr>
      <w:keepNext/>
      <w:tabs>
        <w:tab w:val="left" w:pos="567"/>
      </w:tabs>
      <w:spacing w:after="0" w:line="240" w:lineRule="auto"/>
      <w:outlineLvl w:val="0"/>
    </w:pPr>
    <w:rPr>
      <w:rFonts w:ascii="Times New Roman Bold" w:eastAsia="Times New Roman" w:hAnsi="Times New Roman Bold" w:cs="Times New Roman"/>
      <w:sz w:val="20"/>
      <w:szCs w:val="20"/>
      <w:lang w:val="sr-Latn-RS" w:eastAsia="x-none"/>
    </w:rPr>
  </w:style>
  <w:style w:type="paragraph" w:styleId="Heading2">
    <w:name w:val="heading 2"/>
    <w:basedOn w:val="Normal"/>
    <w:next w:val="Normal"/>
    <w:link w:val="Heading2Char"/>
    <w:qFormat/>
    <w:rsid w:val="00B44A1B"/>
    <w:pPr>
      <w:keepNext/>
      <w:spacing w:after="240" w:line="240" w:lineRule="auto"/>
      <w:jc w:val="both"/>
      <w:outlineLvl w:val="1"/>
    </w:pPr>
    <w:rPr>
      <w:rFonts w:ascii="Times New Roman Bold" w:eastAsia="Times New Roman" w:hAnsi="Times New Roman Bold" w:cs="Times New Roman"/>
      <w:b/>
      <w:color w:val="00000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outlineLvl w:val="2"/>
    </w:pPr>
    <w:rPr>
      <w:rFonts w:ascii="YuTimes.Bold" w:eastAsia="Times New Roman" w:hAnsi="YuTimes.Bold" w:cs="Times New Roman"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right"/>
      <w:outlineLvl w:val="3"/>
    </w:pPr>
    <w:rPr>
      <w:rFonts w:ascii="YuTimes.Bold" w:eastAsia="Times New Roman" w:hAnsi="YuTimes.Bold" w:cs="Times New Roman"/>
      <w:color w:val="00000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center"/>
      <w:outlineLvl w:val="4"/>
    </w:pPr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right"/>
      <w:outlineLvl w:val="5"/>
    </w:pPr>
    <w:rPr>
      <w:rFonts w:ascii="YuTimes" w:eastAsia="Times New Roman" w:hAnsi="YuTimes" w:cs="Times New Roman"/>
      <w:color w:val="000000"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-108"/>
      <w:jc w:val="both"/>
      <w:outlineLvl w:val="6"/>
    </w:pPr>
    <w:rPr>
      <w:rFonts w:ascii="YuTimes" w:eastAsia="Times New Roman" w:hAnsi="YuTimes" w:cs="Times New Roman"/>
      <w:color w:val="000000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4A1B"/>
    <w:pPr>
      <w:keepNext/>
      <w:tabs>
        <w:tab w:val="left" w:pos="567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567" w:hanging="567"/>
      <w:jc w:val="both"/>
      <w:outlineLvl w:val="7"/>
    </w:pPr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C4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44A1B"/>
    <w:rPr>
      <w:rFonts w:ascii="Times New Roman Bold" w:eastAsia="Times New Roman" w:hAnsi="Times New Roman Bold" w:cs="Times New Roman"/>
      <w:sz w:val="20"/>
      <w:szCs w:val="20"/>
      <w:lang w:val="sr-Latn-RS" w:eastAsia="x-none"/>
    </w:rPr>
  </w:style>
  <w:style w:type="character" w:customStyle="1" w:styleId="Heading2Char">
    <w:name w:val="Heading 2 Char"/>
    <w:basedOn w:val="DefaultParagraphFont"/>
    <w:link w:val="Heading2"/>
    <w:rsid w:val="00B44A1B"/>
    <w:rPr>
      <w:rFonts w:ascii="Times New Roman Bold" w:eastAsia="Times New Roman" w:hAnsi="Times New Roman Bold" w:cs="Times New Roman"/>
      <w:b/>
      <w:color w:val="000000"/>
      <w:lang w:val="en-GB"/>
    </w:rPr>
  </w:style>
  <w:style w:type="character" w:customStyle="1" w:styleId="Heading3Char">
    <w:name w:val="Heading 3 Char"/>
    <w:basedOn w:val="DefaultParagraphFont"/>
    <w:link w:val="Heading3"/>
    <w:rsid w:val="00B44A1B"/>
    <w:rPr>
      <w:rFonts w:ascii="YuTimes.Bold" w:eastAsia="Times New Roman" w:hAnsi="YuTimes.Bold" w:cs="Times New Roman"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44A1B"/>
    <w:rPr>
      <w:rFonts w:ascii="YuTimes.Bold" w:eastAsia="Times New Roman" w:hAnsi="YuTimes.Bold" w:cs="Times New Roman"/>
      <w:color w:val="00000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B44A1B"/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44A1B"/>
    <w:rPr>
      <w:rFonts w:ascii="YuTimes" w:eastAsia="Times New Roman" w:hAnsi="YuTimes" w:cs="Times New Roman"/>
      <w:color w:val="000000"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B44A1B"/>
    <w:rPr>
      <w:rFonts w:ascii="YuTimes" w:eastAsia="Times New Roman" w:hAnsi="YuTimes" w:cs="Times New Roman"/>
      <w:color w:val="00000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4A1B"/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44A1B"/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44A1B"/>
  </w:style>
  <w:style w:type="character" w:styleId="Emphasis">
    <w:name w:val="Emphasis"/>
    <w:qFormat/>
    <w:rsid w:val="00B44A1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B4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B44A1B"/>
    <w:rPr>
      <w:b/>
      <w:bCs/>
      <w:sz w:val="26"/>
      <w:szCs w:val="26"/>
      <w:shd w:val="clear" w:color="auto" w:fill="FFFFFF"/>
    </w:rPr>
  </w:style>
  <w:style w:type="character" w:customStyle="1" w:styleId="Bodytext2105ptNotBold">
    <w:name w:val="Body text (2) + 10;5 pt;Not Bold"/>
    <w:basedOn w:val="Bodytext2"/>
    <w:rsid w:val="00B44A1B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4A1B"/>
    <w:pPr>
      <w:widowControl w:val="0"/>
      <w:shd w:val="clear" w:color="auto" w:fill="FFFFFF"/>
      <w:spacing w:after="300" w:line="0" w:lineRule="atLeast"/>
      <w:jc w:val="both"/>
    </w:pPr>
    <w:rPr>
      <w:b/>
      <w:bCs/>
      <w:sz w:val="26"/>
      <w:szCs w:val="26"/>
    </w:rPr>
  </w:style>
  <w:style w:type="character" w:customStyle="1" w:styleId="Bodytext2105ptNotBoldNotItalic">
    <w:name w:val="Body text (2) + 10;5 pt;Not Bold;Not Italic"/>
    <w:basedOn w:val="Bodytext2"/>
    <w:rsid w:val="00B44A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105ptNotBoldNotItalicSpacing1pt">
    <w:name w:val="Body text (2) + 10;5 pt;Not Bold;Not Italic;Spacing 1 pt"/>
    <w:basedOn w:val="Bodytext2"/>
    <w:rsid w:val="00B44A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rsid w:val="00B44A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numbering" w:customStyle="1" w:styleId="NoList11">
    <w:name w:val="No List11"/>
    <w:next w:val="NoList"/>
    <w:uiPriority w:val="99"/>
    <w:semiHidden/>
    <w:unhideWhenUsed/>
    <w:rsid w:val="00B44A1B"/>
  </w:style>
  <w:style w:type="character" w:customStyle="1" w:styleId="Bodytext2BoldItalic">
    <w:name w:val="Body text (2) + Bold;Italic"/>
    <w:basedOn w:val="Bodytext2"/>
    <w:rsid w:val="00B44A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7pt">
    <w:name w:val="Body text (2) + 7 pt"/>
    <w:basedOn w:val="Bodytext2"/>
    <w:rsid w:val="00B44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11ptBold">
    <w:name w:val="Body text (2) + 11 pt;Bold"/>
    <w:basedOn w:val="Bodytext2"/>
    <w:rsid w:val="002013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2013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numbering" w:customStyle="1" w:styleId="NoList2">
    <w:name w:val="No List2"/>
    <w:next w:val="NoList"/>
    <w:uiPriority w:val="99"/>
    <w:semiHidden/>
    <w:unhideWhenUsed/>
    <w:rsid w:val="0037685D"/>
  </w:style>
  <w:style w:type="table" w:customStyle="1" w:styleId="TableGrid2">
    <w:name w:val="Table Grid2"/>
    <w:basedOn w:val="TableNormal"/>
    <w:next w:val="TableGrid"/>
    <w:uiPriority w:val="59"/>
    <w:rsid w:val="0037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7685D"/>
  </w:style>
  <w:style w:type="character" w:customStyle="1" w:styleId="Bodytext2Garamond">
    <w:name w:val="Body text (2) + Garamond"/>
    <w:basedOn w:val="Bodytext2"/>
    <w:rsid w:val="0037685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BookmanOldStyle7ptItalic">
    <w:name w:val="Body text (2) + Bookman Old Style;7 pt;Italic"/>
    <w:basedOn w:val="Bodytext2"/>
    <w:rsid w:val="0037685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Garamond45pt">
    <w:name w:val="Body text (2) + Garamond;4;5 pt"/>
    <w:basedOn w:val="Bodytext2"/>
    <w:rsid w:val="0037685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48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1F"/>
  </w:style>
  <w:style w:type="paragraph" w:styleId="Heading1">
    <w:name w:val="heading 1"/>
    <w:basedOn w:val="Normal"/>
    <w:next w:val="Normal"/>
    <w:link w:val="Heading1Char"/>
    <w:autoRedefine/>
    <w:qFormat/>
    <w:rsid w:val="00B44A1B"/>
    <w:pPr>
      <w:keepNext/>
      <w:tabs>
        <w:tab w:val="left" w:pos="567"/>
      </w:tabs>
      <w:spacing w:after="0" w:line="240" w:lineRule="auto"/>
      <w:outlineLvl w:val="0"/>
    </w:pPr>
    <w:rPr>
      <w:rFonts w:ascii="Times New Roman Bold" w:eastAsia="Times New Roman" w:hAnsi="Times New Roman Bold" w:cs="Times New Roman"/>
      <w:sz w:val="20"/>
      <w:szCs w:val="20"/>
      <w:lang w:val="sr-Latn-RS" w:eastAsia="x-none"/>
    </w:rPr>
  </w:style>
  <w:style w:type="paragraph" w:styleId="Heading2">
    <w:name w:val="heading 2"/>
    <w:basedOn w:val="Normal"/>
    <w:next w:val="Normal"/>
    <w:link w:val="Heading2Char"/>
    <w:qFormat/>
    <w:rsid w:val="00B44A1B"/>
    <w:pPr>
      <w:keepNext/>
      <w:spacing w:after="240" w:line="240" w:lineRule="auto"/>
      <w:jc w:val="both"/>
      <w:outlineLvl w:val="1"/>
    </w:pPr>
    <w:rPr>
      <w:rFonts w:ascii="Times New Roman Bold" w:eastAsia="Times New Roman" w:hAnsi="Times New Roman Bold" w:cs="Times New Roman"/>
      <w:b/>
      <w:color w:val="00000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outlineLvl w:val="2"/>
    </w:pPr>
    <w:rPr>
      <w:rFonts w:ascii="YuTimes.Bold" w:eastAsia="Times New Roman" w:hAnsi="YuTimes.Bold" w:cs="Times New Roman"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right"/>
      <w:outlineLvl w:val="3"/>
    </w:pPr>
    <w:rPr>
      <w:rFonts w:ascii="YuTimes.Bold" w:eastAsia="Times New Roman" w:hAnsi="YuTimes.Bold" w:cs="Times New Roman"/>
      <w:color w:val="00000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center"/>
      <w:outlineLvl w:val="4"/>
    </w:pPr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right"/>
      <w:outlineLvl w:val="5"/>
    </w:pPr>
    <w:rPr>
      <w:rFonts w:ascii="YuTimes" w:eastAsia="Times New Roman" w:hAnsi="YuTimes" w:cs="Times New Roman"/>
      <w:color w:val="000000"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-108"/>
      <w:jc w:val="both"/>
      <w:outlineLvl w:val="6"/>
    </w:pPr>
    <w:rPr>
      <w:rFonts w:ascii="YuTimes" w:eastAsia="Times New Roman" w:hAnsi="YuTimes" w:cs="Times New Roman"/>
      <w:color w:val="000000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4A1B"/>
    <w:pPr>
      <w:keepNext/>
      <w:tabs>
        <w:tab w:val="left" w:pos="567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567" w:hanging="567"/>
      <w:jc w:val="both"/>
      <w:outlineLvl w:val="7"/>
    </w:pPr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44A1B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C4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44A1B"/>
    <w:rPr>
      <w:rFonts w:ascii="Times New Roman Bold" w:eastAsia="Times New Roman" w:hAnsi="Times New Roman Bold" w:cs="Times New Roman"/>
      <w:sz w:val="20"/>
      <w:szCs w:val="20"/>
      <w:lang w:val="sr-Latn-RS" w:eastAsia="x-none"/>
    </w:rPr>
  </w:style>
  <w:style w:type="character" w:customStyle="1" w:styleId="Heading2Char">
    <w:name w:val="Heading 2 Char"/>
    <w:basedOn w:val="DefaultParagraphFont"/>
    <w:link w:val="Heading2"/>
    <w:rsid w:val="00B44A1B"/>
    <w:rPr>
      <w:rFonts w:ascii="Times New Roman Bold" w:eastAsia="Times New Roman" w:hAnsi="Times New Roman Bold" w:cs="Times New Roman"/>
      <w:b/>
      <w:color w:val="000000"/>
      <w:lang w:val="en-GB"/>
    </w:rPr>
  </w:style>
  <w:style w:type="character" w:customStyle="1" w:styleId="Heading3Char">
    <w:name w:val="Heading 3 Char"/>
    <w:basedOn w:val="DefaultParagraphFont"/>
    <w:link w:val="Heading3"/>
    <w:rsid w:val="00B44A1B"/>
    <w:rPr>
      <w:rFonts w:ascii="YuTimes.Bold" w:eastAsia="Times New Roman" w:hAnsi="YuTimes.Bold" w:cs="Times New Roman"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44A1B"/>
    <w:rPr>
      <w:rFonts w:ascii="YuTimes.Bold" w:eastAsia="Times New Roman" w:hAnsi="YuTimes.Bold" w:cs="Times New Roman"/>
      <w:color w:val="00000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B44A1B"/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44A1B"/>
    <w:rPr>
      <w:rFonts w:ascii="YuTimes" w:eastAsia="Times New Roman" w:hAnsi="YuTimes" w:cs="Times New Roman"/>
      <w:color w:val="000000"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B44A1B"/>
    <w:rPr>
      <w:rFonts w:ascii="YuTimes" w:eastAsia="Times New Roman" w:hAnsi="YuTimes" w:cs="Times New Roman"/>
      <w:color w:val="00000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4A1B"/>
    <w:rPr>
      <w:rFonts w:ascii="YuTimes.Bold" w:eastAsia="Times New Roman" w:hAnsi="YuTimes.Bold" w:cs="Times New Roman"/>
      <w:color w:val="000000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44A1B"/>
    <w:rPr>
      <w:rFonts w:ascii="Times New Roman" w:eastAsia="Times New Roman" w:hAnsi="Times New Roman" w:cs="Times New Roman"/>
      <w:b/>
      <w:color w:val="000000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B44A1B"/>
  </w:style>
  <w:style w:type="character" w:styleId="Emphasis">
    <w:name w:val="Emphasis"/>
    <w:qFormat/>
    <w:rsid w:val="00B44A1B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B4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B44A1B"/>
    <w:rPr>
      <w:b/>
      <w:bCs/>
      <w:sz w:val="26"/>
      <w:szCs w:val="26"/>
      <w:shd w:val="clear" w:color="auto" w:fill="FFFFFF"/>
    </w:rPr>
  </w:style>
  <w:style w:type="character" w:customStyle="1" w:styleId="Bodytext2105ptNotBold">
    <w:name w:val="Body text (2) + 10;5 pt;Not Bold"/>
    <w:basedOn w:val="Bodytext2"/>
    <w:rsid w:val="00B44A1B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4A1B"/>
    <w:pPr>
      <w:widowControl w:val="0"/>
      <w:shd w:val="clear" w:color="auto" w:fill="FFFFFF"/>
      <w:spacing w:after="300" w:line="0" w:lineRule="atLeast"/>
      <w:jc w:val="both"/>
    </w:pPr>
    <w:rPr>
      <w:b/>
      <w:bCs/>
      <w:sz w:val="26"/>
      <w:szCs w:val="26"/>
    </w:rPr>
  </w:style>
  <w:style w:type="character" w:customStyle="1" w:styleId="Bodytext2105ptNotBoldNotItalic">
    <w:name w:val="Body text (2) + 10;5 pt;Not Bold;Not Italic"/>
    <w:basedOn w:val="Bodytext2"/>
    <w:rsid w:val="00B44A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105ptNotBoldNotItalicSpacing1pt">
    <w:name w:val="Body text (2) + 10;5 pt;Not Bold;Not Italic;Spacing 1 pt"/>
    <w:basedOn w:val="Bodytext2"/>
    <w:rsid w:val="00B44A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rsid w:val="00B44A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numbering" w:customStyle="1" w:styleId="NoList11">
    <w:name w:val="No List11"/>
    <w:next w:val="NoList"/>
    <w:uiPriority w:val="99"/>
    <w:semiHidden/>
    <w:unhideWhenUsed/>
    <w:rsid w:val="00B44A1B"/>
  </w:style>
  <w:style w:type="character" w:customStyle="1" w:styleId="Bodytext2BoldItalic">
    <w:name w:val="Body text (2) + Bold;Italic"/>
    <w:basedOn w:val="Bodytext2"/>
    <w:rsid w:val="00B44A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7pt">
    <w:name w:val="Body text (2) + 7 pt"/>
    <w:basedOn w:val="Bodytext2"/>
    <w:rsid w:val="00B44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11ptBold">
    <w:name w:val="Body text (2) + 11 pt;Bold"/>
    <w:basedOn w:val="Bodytext2"/>
    <w:rsid w:val="002013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2013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numbering" w:customStyle="1" w:styleId="NoList2">
    <w:name w:val="No List2"/>
    <w:next w:val="NoList"/>
    <w:uiPriority w:val="99"/>
    <w:semiHidden/>
    <w:unhideWhenUsed/>
    <w:rsid w:val="0037685D"/>
  </w:style>
  <w:style w:type="table" w:customStyle="1" w:styleId="TableGrid2">
    <w:name w:val="Table Grid2"/>
    <w:basedOn w:val="TableNormal"/>
    <w:next w:val="TableGrid"/>
    <w:uiPriority w:val="59"/>
    <w:rsid w:val="0037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7685D"/>
  </w:style>
  <w:style w:type="character" w:customStyle="1" w:styleId="Bodytext2Garamond">
    <w:name w:val="Body text (2) + Garamond"/>
    <w:basedOn w:val="Bodytext2"/>
    <w:rsid w:val="0037685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BookmanOldStyle7ptItalic">
    <w:name w:val="Body text (2) + Bookman Old Style;7 pt;Italic"/>
    <w:basedOn w:val="Bodytext2"/>
    <w:rsid w:val="0037685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Garamond45pt">
    <w:name w:val="Body text (2) + Garamond;4;5 pt"/>
    <w:basedOn w:val="Bodytext2"/>
    <w:rsid w:val="0037685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48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Komunalno server</cp:lastModifiedBy>
  <cp:revision>3</cp:revision>
  <cp:lastPrinted>2020-01-30T07:02:00Z</cp:lastPrinted>
  <dcterms:created xsi:type="dcterms:W3CDTF">2023-04-12T12:27:00Z</dcterms:created>
  <dcterms:modified xsi:type="dcterms:W3CDTF">2023-04-18T06:30:00Z</dcterms:modified>
</cp:coreProperties>
</file>